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0</wp:posOffset>
            </wp:positionV>
            <wp:extent cx="1930400" cy="1972945"/>
            <wp:effectExtent l="0" t="0" r="0" b="8255"/>
            <wp:wrapTight wrapText="bothSides">
              <wp:wrapPolygon edited="0">
                <wp:start x="0" y="0"/>
                <wp:lineTo x="0" y="21482"/>
                <wp:lineTo x="21316" y="21482"/>
                <wp:lineTo x="21316" y="0"/>
                <wp:lineTo x="0" y="0"/>
              </wp:wrapPolygon>
            </wp:wrapTight>
            <wp:docPr id="1" name="Slika 1" descr="glava-dopis-g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-dopis-go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742D" w:rsidRPr="00F070D6" w:rsidRDefault="00A3742D" w:rsidP="00A3742D">
      <w:pPr>
        <w:pStyle w:val="besediloposevno"/>
        <w:tabs>
          <w:tab w:val="clear" w:pos="1170"/>
          <w:tab w:val="left" w:pos="1134"/>
        </w:tabs>
        <w:ind w:hanging="1123"/>
        <w:rPr>
          <w:rFonts w:ascii="Garamond" w:hAnsi="Garamond"/>
          <w:i w:val="0"/>
          <w:sz w:val="24"/>
          <w:szCs w:val="24"/>
          <w:lang w:val="sl-SI"/>
        </w:rPr>
      </w:pPr>
      <w:r>
        <w:rPr>
          <w:rFonts w:ascii="Garamond" w:hAnsi="Garamond"/>
          <w:i w:val="0"/>
          <w:sz w:val="24"/>
          <w:szCs w:val="24"/>
          <w:lang w:val="sl-SI"/>
        </w:rPr>
        <w:t xml:space="preserve">Številka: </w:t>
      </w:r>
      <w:r w:rsidR="00A71B11">
        <w:rPr>
          <w:rFonts w:ascii="Garamond" w:hAnsi="Garamond"/>
          <w:i w:val="0"/>
          <w:sz w:val="24"/>
          <w:szCs w:val="24"/>
          <w:lang w:val="sl-SI"/>
        </w:rPr>
        <w:t>478-55/2018</w:t>
      </w:r>
      <w:r w:rsidR="00FC6E1B">
        <w:rPr>
          <w:rFonts w:ascii="Garamond" w:hAnsi="Garamond"/>
          <w:i w:val="0"/>
          <w:sz w:val="24"/>
          <w:szCs w:val="24"/>
          <w:lang w:val="sl-SI"/>
        </w:rPr>
        <w:t>-7</w:t>
      </w:r>
    </w:p>
    <w:p w:rsidR="00A3742D" w:rsidRDefault="00A3742D" w:rsidP="00A3742D">
      <w:pPr>
        <w:pStyle w:val="besediloposevno"/>
        <w:tabs>
          <w:tab w:val="clear" w:pos="1170"/>
          <w:tab w:val="left" w:pos="1134"/>
        </w:tabs>
        <w:ind w:hanging="1123"/>
        <w:rPr>
          <w:rFonts w:ascii="Garamond" w:hAnsi="Garamond"/>
          <w:i w:val="0"/>
          <w:sz w:val="24"/>
          <w:szCs w:val="24"/>
          <w:lang w:val="sl-SI"/>
        </w:rPr>
      </w:pPr>
      <w:r w:rsidRPr="001B2A74">
        <w:rPr>
          <w:rFonts w:ascii="Garamond" w:hAnsi="Garamond"/>
          <w:i w:val="0"/>
          <w:sz w:val="24"/>
          <w:szCs w:val="24"/>
          <w:lang w:val="sl-SI"/>
        </w:rPr>
        <w:t xml:space="preserve">Datum: </w:t>
      </w:r>
      <w:r>
        <w:rPr>
          <w:rFonts w:ascii="Garamond" w:hAnsi="Garamond"/>
          <w:i w:val="0"/>
          <w:sz w:val="24"/>
          <w:szCs w:val="24"/>
          <w:lang w:val="sl-SI"/>
        </w:rPr>
        <w:t>1</w:t>
      </w:r>
      <w:r w:rsidR="00FC6E1B">
        <w:rPr>
          <w:rFonts w:ascii="Garamond" w:hAnsi="Garamond"/>
          <w:i w:val="0"/>
          <w:sz w:val="24"/>
          <w:szCs w:val="24"/>
          <w:lang w:val="sl-SI"/>
        </w:rPr>
        <w:t>9</w:t>
      </w:r>
      <w:r>
        <w:rPr>
          <w:rFonts w:ascii="Garamond" w:hAnsi="Garamond"/>
          <w:i w:val="0"/>
          <w:sz w:val="24"/>
          <w:szCs w:val="24"/>
          <w:lang w:val="sl-SI"/>
        </w:rPr>
        <w:t>.6</w:t>
      </w:r>
      <w:r w:rsidRPr="00F070D6">
        <w:rPr>
          <w:rFonts w:ascii="Garamond" w:hAnsi="Garamond"/>
          <w:i w:val="0"/>
          <w:sz w:val="24"/>
          <w:szCs w:val="24"/>
          <w:lang w:val="sl-SI"/>
        </w:rPr>
        <w:t>.</w:t>
      </w:r>
      <w:r>
        <w:rPr>
          <w:rFonts w:ascii="Garamond" w:hAnsi="Garamond"/>
          <w:i w:val="0"/>
          <w:sz w:val="24"/>
          <w:szCs w:val="24"/>
          <w:lang w:val="sl-SI"/>
        </w:rPr>
        <w:t>2018</w:t>
      </w:r>
    </w:p>
    <w:p w:rsidR="00886755" w:rsidRPr="00F070D6" w:rsidRDefault="00D96113" w:rsidP="00A3742D">
      <w:pPr>
        <w:pStyle w:val="besediloposevno"/>
        <w:tabs>
          <w:tab w:val="clear" w:pos="1170"/>
          <w:tab w:val="left" w:pos="1134"/>
        </w:tabs>
        <w:ind w:hanging="1123"/>
        <w:rPr>
          <w:rFonts w:ascii="Garamond" w:hAnsi="Garamond"/>
          <w:i w:val="0"/>
          <w:sz w:val="24"/>
          <w:szCs w:val="24"/>
          <w:lang w:val="sl-SI"/>
        </w:rPr>
      </w:pPr>
      <w:r>
        <w:rPr>
          <w:rFonts w:ascii="Garamond" w:hAnsi="Garamond"/>
          <w:i w:val="0"/>
          <w:sz w:val="24"/>
          <w:szCs w:val="24"/>
          <w:lang w:val="sl-SI"/>
        </w:rPr>
        <w:t>Rok za oddajo ponudbe: 9.7.2018</w:t>
      </w:r>
    </w:p>
    <w:p w:rsidR="00A3742D" w:rsidRDefault="00A3742D" w:rsidP="00A3742D">
      <w:pPr>
        <w:tabs>
          <w:tab w:val="left" w:pos="1134"/>
        </w:tabs>
        <w:ind w:hanging="1123"/>
        <w:jc w:val="both"/>
        <w:rPr>
          <w:rFonts w:ascii="Garamond" w:hAnsi="Garamond"/>
        </w:rPr>
      </w:pPr>
    </w:p>
    <w:p w:rsidR="00A3742D" w:rsidRDefault="00647781" w:rsidP="00A3742D">
      <w:pPr>
        <w:tabs>
          <w:tab w:val="left" w:pos="113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Občina Ilirska Bistrica </w:t>
      </w:r>
      <w:r w:rsidR="00A3742D">
        <w:rPr>
          <w:rFonts w:ascii="Garamond" w:hAnsi="Garamond"/>
        </w:rPr>
        <w:t>na podlagi 54</w:t>
      </w:r>
      <w:r w:rsidR="00A3742D" w:rsidRPr="005825D9">
        <w:rPr>
          <w:rFonts w:ascii="Garamond" w:hAnsi="Garamond"/>
        </w:rPr>
        <w:t>. člena Zakona o stvarnem premoženju države in samoupravnih lokalnih s</w:t>
      </w:r>
      <w:r w:rsidR="00A3742D">
        <w:rPr>
          <w:rFonts w:ascii="Garamond" w:hAnsi="Garamond"/>
        </w:rPr>
        <w:t>kupnosti (Uradni list RS, št. 11/18</w:t>
      </w:r>
      <w:r w:rsidR="00A3742D" w:rsidRPr="005825D9">
        <w:rPr>
          <w:rFonts w:ascii="Garamond" w:hAnsi="Garamond"/>
        </w:rPr>
        <w:t xml:space="preserve">), v povezavi s </w:t>
      </w:r>
      <w:r>
        <w:rPr>
          <w:rFonts w:ascii="Garamond" w:hAnsi="Garamond"/>
        </w:rPr>
        <w:t>19</w:t>
      </w:r>
      <w:r w:rsidR="00A3742D" w:rsidRPr="005825D9">
        <w:rPr>
          <w:rFonts w:ascii="Garamond" w:hAnsi="Garamond"/>
        </w:rPr>
        <w:t>. členom Uredbe o stvarnem premoženju države in samoupravnih lokalnih skupnosti (Uradni list RS, št. 3</w:t>
      </w:r>
      <w:r>
        <w:rPr>
          <w:rFonts w:ascii="Garamond" w:hAnsi="Garamond"/>
        </w:rPr>
        <w:t>1</w:t>
      </w:r>
      <w:r w:rsidR="00A3742D" w:rsidRPr="005825D9">
        <w:rPr>
          <w:rFonts w:ascii="Garamond" w:hAnsi="Garamond"/>
        </w:rPr>
        <w:t xml:space="preserve">/11 in </w:t>
      </w:r>
      <w:proofErr w:type="spellStart"/>
      <w:r w:rsidR="00A3742D" w:rsidRPr="005825D9">
        <w:rPr>
          <w:rFonts w:ascii="Garamond" w:hAnsi="Garamond"/>
        </w:rPr>
        <w:t>nasl</w:t>
      </w:r>
      <w:proofErr w:type="spellEnd"/>
      <w:r w:rsidR="00A3742D" w:rsidRPr="005825D9">
        <w:rPr>
          <w:rFonts w:ascii="Garamond" w:hAnsi="Garamond"/>
        </w:rPr>
        <w:t xml:space="preserve">.), </w:t>
      </w:r>
      <w:r w:rsidR="00A3742D">
        <w:rPr>
          <w:rFonts w:ascii="Garamond" w:hAnsi="Garamond"/>
        </w:rPr>
        <w:t>objavlja</w:t>
      </w:r>
    </w:p>
    <w:p w:rsidR="00647781" w:rsidRDefault="00647781" w:rsidP="00A3742D">
      <w:pPr>
        <w:tabs>
          <w:tab w:val="left" w:pos="1134"/>
        </w:tabs>
        <w:ind w:left="1134" w:hanging="1123"/>
        <w:jc w:val="center"/>
        <w:rPr>
          <w:rFonts w:ascii="Garamond" w:hAnsi="Garamond"/>
          <w:b/>
          <w:sz w:val="28"/>
          <w:szCs w:val="28"/>
        </w:rPr>
      </w:pPr>
    </w:p>
    <w:p w:rsidR="00A3742D" w:rsidRPr="005825D9" w:rsidRDefault="00A3742D" w:rsidP="00A3742D">
      <w:pPr>
        <w:tabs>
          <w:tab w:val="left" w:pos="1134"/>
        </w:tabs>
        <w:ind w:left="1134" w:hanging="1123"/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647781" w:rsidRDefault="00647781" w:rsidP="00A3742D">
      <w:pPr>
        <w:tabs>
          <w:tab w:val="left" w:pos="1134"/>
        </w:tabs>
        <w:ind w:left="1134" w:hanging="1123"/>
        <w:jc w:val="both"/>
        <w:rPr>
          <w:rFonts w:ascii="Garamond" w:hAnsi="Garamond"/>
        </w:rPr>
      </w:pPr>
    </w:p>
    <w:p w:rsidR="00A3742D" w:rsidRDefault="00A3742D" w:rsidP="00A3742D">
      <w:pPr>
        <w:tabs>
          <w:tab w:val="left" w:pos="1134"/>
        </w:tabs>
        <w:ind w:left="1134" w:hanging="1123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za </w:t>
      </w:r>
      <w:r w:rsidRPr="00F070D6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nepremičnine: </w:t>
      </w:r>
    </w:p>
    <w:p w:rsidR="00A3742D" w:rsidRDefault="00A3742D" w:rsidP="00A3742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zemljišče </w:t>
      </w:r>
      <w:proofErr w:type="spellStart"/>
      <w:r w:rsidRPr="003D5172">
        <w:rPr>
          <w:rFonts w:ascii="Garamond" w:hAnsi="Garamond"/>
          <w:b/>
        </w:rPr>
        <w:t>parc</w:t>
      </w:r>
      <w:proofErr w:type="spellEnd"/>
      <w:r w:rsidRPr="003D5172">
        <w:rPr>
          <w:rFonts w:ascii="Garamond" w:hAnsi="Garamond"/>
          <w:b/>
        </w:rPr>
        <w:t xml:space="preserve">. št. </w:t>
      </w:r>
      <w:r w:rsidR="00647781">
        <w:rPr>
          <w:rFonts w:ascii="Garamond" w:hAnsi="Garamond"/>
          <w:b/>
        </w:rPr>
        <w:t>324/3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v izmeri 13</w:t>
      </w:r>
      <w:r w:rsidR="00647781">
        <w:rPr>
          <w:rFonts w:ascii="Garamond" w:hAnsi="Garamond"/>
        </w:rPr>
        <w:t>7</w:t>
      </w:r>
      <w:r>
        <w:rPr>
          <w:rFonts w:ascii="Garamond" w:hAnsi="Garamond"/>
        </w:rPr>
        <w:t xml:space="preserve">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(ID znak: parcela </w:t>
      </w:r>
      <w:r w:rsidR="00647781">
        <w:rPr>
          <w:rFonts w:ascii="Garamond" w:hAnsi="Garamond"/>
        </w:rPr>
        <w:t>2524 324/3</w:t>
      </w:r>
      <w:r w:rsidR="00D53F6D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b/>
        </w:rPr>
        <w:t>k.o</w:t>
      </w:r>
      <w:proofErr w:type="spellEnd"/>
      <w:r>
        <w:rPr>
          <w:rFonts w:ascii="Garamond" w:hAnsi="Garamond"/>
          <w:b/>
        </w:rPr>
        <w:t xml:space="preserve">. </w:t>
      </w:r>
      <w:r w:rsidR="00647781">
        <w:rPr>
          <w:rFonts w:ascii="Garamond" w:hAnsi="Garamond"/>
          <w:b/>
        </w:rPr>
        <w:t>2524</w:t>
      </w:r>
      <w:r>
        <w:rPr>
          <w:rFonts w:ascii="Garamond" w:hAnsi="Garamond"/>
          <w:b/>
        </w:rPr>
        <w:t xml:space="preserve"> </w:t>
      </w:r>
      <w:r w:rsidR="00647781">
        <w:rPr>
          <w:rFonts w:ascii="Garamond" w:hAnsi="Garamond"/>
          <w:b/>
        </w:rPr>
        <w:t>Trnovo</w:t>
      </w:r>
    </w:p>
    <w:p w:rsidR="00A3742D" w:rsidRDefault="00A3742D" w:rsidP="00A3742D">
      <w:pPr>
        <w:tabs>
          <w:tab w:val="left" w:pos="113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navedene nepremičnine </w:t>
      </w:r>
      <w:r w:rsidRPr="00244C76">
        <w:rPr>
          <w:rFonts w:ascii="Garamond" w:hAnsi="Garamond"/>
        </w:rPr>
        <w:t>je</w:t>
      </w:r>
      <w:r w:rsidRPr="006B066D">
        <w:rPr>
          <w:rFonts w:ascii="Garamond" w:hAnsi="Garamond"/>
          <w:b/>
        </w:rPr>
        <w:t xml:space="preserve"> </w:t>
      </w:r>
      <w:r w:rsidR="0064778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.</w:t>
      </w:r>
      <w:r w:rsidR="00647781">
        <w:rPr>
          <w:rFonts w:ascii="Garamond" w:hAnsi="Garamond"/>
          <w:b/>
        </w:rPr>
        <w:t>440</w:t>
      </w:r>
      <w:r>
        <w:rPr>
          <w:rFonts w:ascii="Garamond" w:hAnsi="Garamond"/>
          <w:b/>
        </w:rPr>
        <w:t>,00</w:t>
      </w:r>
      <w:r>
        <w:rPr>
          <w:rFonts w:ascii="Garamond" w:hAnsi="Garamond"/>
          <w:b/>
          <w:color w:val="FF0000"/>
        </w:rPr>
        <w:t xml:space="preserve"> </w:t>
      </w:r>
      <w:r w:rsidRPr="00244C76">
        <w:rPr>
          <w:rFonts w:ascii="Garamond" w:hAnsi="Garamond"/>
        </w:rPr>
        <w:t xml:space="preserve">EUR </w:t>
      </w:r>
      <w:r>
        <w:rPr>
          <w:rFonts w:ascii="Garamond" w:hAnsi="Garamond"/>
        </w:rPr>
        <w:t>brez D</w:t>
      </w:r>
      <w:r w:rsidR="00647781">
        <w:rPr>
          <w:rFonts w:ascii="Garamond" w:hAnsi="Garamond"/>
        </w:rPr>
        <w:t>DV</w:t>
      </w:r>
      <w:r>
        <w:rPr>
          <w:rFonts w:ascii="Garamond" w:hAnsi="Garamond"/>
        </w:rPr>
        <w:t>.</w:t>
      </w:r>
    </w:p>
    <w:p w:rsidR="00A3742D" w:rsidRDefault="00A3742D" w:rsidP="00A3742D">
      <w:pPr>
        <w:tabs>
          <w:tab w:val="left" w:pos="11"/>
        </w:tabs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</w:t>
      </w:r>
      <w:r>
        <w:rPr>
          <w:rFonts w:ascii="Garamond" w:hAnsi="Garamond"/>
        </w:rPr>
        <w:t>o sklenjena po poteku najmanj 20</w:t>
      </w:r>
      <w:r w:rsidRPr="008E1F90">
        <w:rPr>
          <w:rFonts w:ascii="Garamond" w:hAnsi="Garamond"/>
        </w:rPr>
        <w:t xml:space="preserve"> dni od objave te namere na spletni strani </w:t>
      </w:r>
      <w:r w:rsidR="00647781">
        <w:rPr>
          <w:rFonts w:ascii="Garamond" w:hAnsi="Garamond"/>
        </w:rPr>
        <w:t>Občine Ilirska Bistrica</w:t>
      </w:r>
      <w:r w:rsidRPr="008E1F90">
        <w:rPr>
          <w:rFonts w:ascii="Garamond" w:hAnsi="Garamond"/>
        </w:rPr>
        <w:t>.</w:t>
      </w:r>
      <w:r>
        <w:rPr>
          <w:rFonts w:ascii="Garamond" w:hAnsi="Garamond"/>
        </w:rPr>
        <w:t xml:space="preserve"> Kupnina mora biti plačana v roku </w:t>
      </w:r>
      <w:r w:rsidR="00647781">
        <w:rPr>
          <w:rFonts w:ascii="Garamond" w:hAnsi="Garamond"/>
        </w:rPr>
        <w:t>8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A3742D" w:rsidRDefault="00A3742D" w:rsidP="00A3742D">
      <w:pPr>
        <w:tabs>
          <w:tab w:val="left" w:pos="11"/>
        </w:tabs>
        <w:jc w:val="both"/>
        <w:rPr>
          <w:rFonts w:ascii="Garamond" w:hAnsi="Garamond"/>
        </w:rPr>
      </w:pPr>
      <w:r w:rsidRPr="00244C76">
        <w:rPr>
          <w:rFonts w:ascii="Garamond" w:hAnsi="Garamond"/>
        </w:rPr>
        <w:t>P</w:t>
      </w:r>
      <w:r w:rsidR="00647781">
        <w:rPr>
          <w:rFonts w:ascii="Garamond" w:hAnsi="Garamond"/>
        </w:rPr>
        <w:t>onudbo</w:t>
      </w:r>
      <w:r w:rsidRPr="00244C76">
        <w:rPr>
          <w:rFonts w:ascii="Garamond" w:hAnsi="Garamond"/>
        </w:rPr>
        <w:t xml:space="preserve"> na namero je potrebno oddati na priloženem obrazcu.</w:t>
      </w:r>
      <w:r>
        <w:rPr>
          <w:rFonts w:ascii="Garamond" w:hAnsi="Garamond"/>
        </w:rPr>
        <w:t xml:space="preserve"> Rok za </w:t>
      </w:r>
      <w:r w:rsidR="00647781">
        <w:rPr>
          <w:rFonts w:ascii="Garamond" w:hAnsi="Garamond"/>
        </w:rPr>
        <w:t>oddajo ponudbe</w:t>
      </w:r>
      <w:r>
        <w:rPr>
          <w:rFonts w:ascii="Garamond" w:hAnsi="Garamond"/>
        </w:rPr>
        <w:t xml:space="preserve"> na namero je 20</w:t>
      </w:r>
      <w:r w:rsidRPr="005825D9">
        <w:rPr>
          <w:rFonts w:ascii="Garamond" w:hAnsi="Garamond"/>
        </w:rPr>
        <w:t xml:space="preserve"> dni od objave na spletni strani. P</w:t>
      </w:r>
      <w:r w:rsidR="00647781">
        <w:rPr>
          <w:rFonts w:ascii="Garamond" w:hAnsi="Garamond"/>
        </w:rPr>
        <w:t>onudbo</w:t>
      </w:r>
      <w:r w:rsidRPr="005825D9">
        <w:rPr>
          <w:rFonts w:ascii="Garamond" w:hAnsi="Garamond"/>
        </w:rPr>
        <w:t xml:space="preserve"> na namero lahko ponudniki oddajo pisno na naslov </w:t>
      </w:r>
      <w:r w:rsidR="00647781">
        <w:rPr>
          <w:rFonts w:ascii="Garamond" w:hAnsi="Garamond"/>
        </w:rPr>
        <w:t>Občina Ilirska Bistrica, Bazoviška cesta 14, 6250 Ilirska Bistrica</w:t>
      </w:r>
      <w:r w:rsidRPr="005825D9">
        <w:rPr>
          <w:rFonts w:ascii="Garamond" w:hAnsi="Garamond"/>
        </w:rPr>
        <w:t>, oz. po e-pošti na e-naslov</w:t>
      </w:r>
      <w:r w:rsidR="00647781">
        <w:rPr>
          <w:rFonts w:ascii="Garamond" w:hAnsi="Garamond"/>
        </w:rPr>
        <w:t xml:space="preserve">: </w:t>
      </w:r>
      <w:r w:rsidRPr="005825D9">
        <w:rPr>
          <w:rFonts w:ascii="Garamond" w:hAnsi="Garamond"/>
        </w:rPr>
        <w:t xml:space="preserve"> </w:t>
      </w:r>
      <w:r w:rsidR="00647781" w:rsidRPr="00647781">
        <w:rPr>
          <w:rFonts w:ascii="Garamond" w:hAnsi="Garamond"/>
          <w:u w:val="single"/>
        </w:rPr>
        <w:t>obcina.ilirska-bistrica@ilirska-bistrica.si</w:t>
      </w:r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A3742D" w:rsidRDefault="00A3742D" w:rsidP="00A3742D">
      <w:pPr>
        <w:tabs>
          <w:tab w:val="left" w:pos="11"/>
        </w:tabs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 bo kupec zavezan plačati tudi stroške davka, strošek notarske overitve podpisa prodajalca ter stroške vpisa v zemljiško knjigo v njegovo korist. </w:t>
      </w:r>
    </w:p>
    <w:p w:rsidR="00A3742D" w:rsidRPr="005825D9" w:rsidRDefault="00A3742D" w:rsidP="00A3742D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</w:t>
      </w:r>
      <w:r w:rsidR="00647781">
        <w:rPr>
          <w:rFonts w:ascii="Garamond" w:hAnsi="Garamond"/>
        </w:rPr>
        <w:t xml:space="preserve"> Jožica Strle Mankuč, </w:t>
      </w:r>
      <w:r w:rsidRPr="00F070D6">
        <w:rPr>
          <w:rFonts w:ascii="Garamond" w:hAnsi="Garamond"/>
        </w:rPr>
        <w:t xml:space="preserve"> 0</w:t>
      </w:r>
      <w:r w:rsidR="00647781">
        <w:rPr>
          <w:rFonts w:ascii="Garamond" w:hAnsi="Garamond"/>
        </w:rPr>
        <w:t>5</w:t>
      </w:r>
      <w:r w:rsidRPr="00F070D6">
        <w:rPr>
          <w:rFonts w:ascii="Garamond" w:hAnsi="Garamond"/>
        </w:rPr>
        <w:t>/</w:t>
      </w:r>
      <w:r w:rsidR="00647781">
        <w:rPr>
          <w:rFonts w:ascii="Garamond" w:hAnsi="Garamond"/>
        </w:rPr>
        <w:t>7112 328</w:t>
      </w:r>
      <w:r w:rsidRPr="00F070D6">
        <w:rPr>
          <w:rFonts w:ascii="Garamond" w:hAnsi="Garamond"/>
        </w:rPr>
        <w:t>.</w:t>
      </w:r>
    </w:p>
    <w:p w:rsidR="00A3742D" w:rsidRPr="005825D9" w:rsidRDefault="00647781" w:rsidP="00A3742D">
      <w:pPr>
        <w:jc w:val="both"/>
        <w:rPr>
          <w:rFonts w:ascii="Garamond" w:hAnsi="Garamond"/>
        </w:rPr>
      </w:pPr>
      <w:r>
        <w:rPr>
          <w:rFonts w:ascii="Garamond" w:hAnsi="Garamond"/>
        </w:rPr>
        <w:t>Občina Ilirska Bistrica</w:t>
      </w:r>
      <w:r w:rsidR="00A3742D" w:rsidRPr="005825D9">
        <w:rPr>
          <w:rFonts w:ascii="Garamond" w:hAnsi="Garamond"/>
        </w:rPr>
        <w:t xml:space="preserve"> si pridržuje pravico, da lahko do sklenitve pravnega posla, brez odškodninske odgovornosti, </w:t>
      </w:r>
      <w:r w:rsidR="00A3742D">
        <w:rPr>
          <w:rFonts w:ascii="Garamond" w:hAnsi="Garamond"/>
        </w:rPr>
        <w:t>ustavi postopek</w:t>
      </w:r>
      <w:r w:rsidR="00A3742D" w:rsidRPr="005825D9">
        <w:rPr>
          <w:rFonts w:ascii="Garamond" w:hAnsi="Garamond"/>
        </w:rPr>
        <w:t>.</w:t>
      </w:r>
    </w:p>
    <w:p w:rsidR="00A3742D" w:rsidRPr="005825D9" w:rsidRDefault="00A3742D" w:rsidP="00A3742D">
      <w:pPr>
        <w:tabs>
          <w:tab w:val="left" w:pos="1134"/>
        </w:tabs>
        <w:ind w:left="1134" w:hanging="1123"/>
        <w:jc w:val="both"/>
        <w:rPr>
          <w:rFonts w:ascii="Garamond" w:hAnsi="Garamond"/>
        </w:rPr>
      </w:pPr>
    </w:p>
    <w:p w:rsidR="00A3742D" w:rsidRPr="005825D9" w:rsidRDefault="00A3742D" w:rsidP="00A3742D">
      <w:pPr>
        <w:tabs>
          <w:tab w:val="left" w:pos="1134"/>
        </w:tabs>
        <w:ind w:left="1134" w:hanging="1123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</w:t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  <w:t>OBČINA ILRISKA BISTRICA</w:t>
      </w:r>
      <w:r w:rsidRPr="005825D9">
        <w:rPr>
          <w:rFonts w:ascii="Garamond" w:hAnsi="Garamond"/>
        </w:rPr>
        <w:t xml:space="preserve">                                                                                                  </w:t>
      </w:r>
    </w:p>
    <w:p w:rsidR="00A3742D" w:rsidRDefault="00A3742D" w:rsidP="00647781">
      <w:pPr>
        <w:tabs>
          <w:tab w:val="left" w:pos="1134"/>
        </w:tabs>
        <w:ind w:right="130" w:hanging="1123"/>
        <w:rPr>
          <w:rFonts w:ascii="Garamond" w:hAnsi="Garamond"/>
        </w:rPr>
      </w:pPr>
    </w:p>
    <w:p w:rsidR="00A3742D" w:rsidRPr="005825D9" w:rsidRDefault="00A3742D" w:rsidP="00A3742D">
      <w:pPr>
        <w:tabs>
          <w:tab w:val="left" w:pos="1134"/>
        </w:tabs>
        <w:ind w:right="130" w:hanging="1123"/>
        <w:jc w:val="center"/>
        <w:rPr>
          <w:rFonts w:ascii="Garamond" w:hAnsi="Garamond"/>
        </w:rPr>
      </w:pPr>
    </w:p>
    <w:p w:rsidR="00A3742D" w:rsidRPr="005825D9" w:rsidRDefault="00A3742D" w:rsidP="00A3742D">
      <w:pPr>
        <w:tabs>
          <w:tab w:val="left" w:pos="1134"/>
        </w:tabs>
        <w:ind w:right="-488" w:hanging="1123"/>
      </w:pPr>
    </w:p>
    <w:p w:rsidR="00A3742D" w:rsidRPr="00D74BEC" w:rsidRDefault="00A3742D" w:rsidP="00A3742D">
      <w:pPr>
        <w:pStyle w:val="datumtevilka"/>
        <w:tabs>
          <w:tab w:val="left" w:pos="1134"/>
        </w:tabs>
        <w:ind w:left="1134" w:hanging="1123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</w:t>
      </w:r>
      <w:r w:rsidR="00D96113">
        <w:rPr>
          <w:rFonts w:ascii="Garamond" w:hAnsi="Garamond"/>
          <w:b/>
          <w:sz w:val="24"/>
          <w:szCs w:val="24"/>
          <w:lang w:eastAsia="en-US"/>
        </w:rPr>
        <w:t>ONUDBA</w:t>
      </w:r>
      <w:r>
        <w:rPr>
          <w:rFonts w:ascii="Garamond" w:hAnsi="Garamond"/>
          <w:b/>
          <w:sz w:val="24"/>
          <w:szCs w:val="24"/>
          <w:lang w:eastAsia="en-US"/>
        </w:rPr>
        <w:t xml:space="preserve"> NA NAMERO št.: </w:t>
      </w:r>
      <w:r w:rsidR="00647781" w:rsidRPr="00647781">
        <w:rPr>
          <w:rFonts w:ascii="Garamond" w:hAnsi="Garamond"/>
          <w:b/>
          <w:sz w:val="24"/>
          <w:szCs w:val="24"/>
          <w:lang w:eastAsia="en-US"/>
        </w:rPr>
        <w:t>478-55/2018</w:t>
      </w:r>
      <w:r w:rsidR="00FC6E1B">
        <w:rPr>
          <w:rFonts w:ascii="Garamond" w:hAnsi="Garamond"/>
          <w:b/>
          <w:sz w:val="24"/>
          <w:szCs w:val="24"/>
          <w:lang w:eastAsia="en-US"/>
        </w:rPr>
        <w:t>-7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z dne </w:t>
      </w:r>
      <w:r>
        <w:rPr>
          <w:rFonts w:ascii="Garamond" w:hAnsi="Garamond"/>
          <w:b/>
          <w:sz w:val="24"/>
          <w:szCs w:val="24"/>
          <w:lang w:eastAsia="en-US"/>
        </w:rPr>
        <w:t>18.6.2018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A3742D" w:rsidRPr="00D74BEC" w:rsidRDefault="00A3742D" w:rsidP="00A3742D">
      <w:pPr>
        <w:pStyle w:val="datumtevilka"/>
        <w:tabs>
          <w:tab w:val="left" w:pos="1134"/>
        </w:tabs>
        <w:ind w:left="1134" w:hanging="1123"/>
        <w:jc w:val="center"/>
        <w:rPr>
          <w:rFonts w:ascii="Garamond" w:hAnsi="Garamond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 ID znak:</w:t>
      </w:r>
      <w:r>
        <w:rPr>
          <w:rFonts w:ascii="Garamond" w:hAnsi="Garamond"/>
          <w:b/>
          <w:sz w:val="24"/>
          <w:szCs w:val="24"/>
          <w:lang w:eastAsia="en-US"/>
        </w:rPr>
        <w:t xml:space="preserve"> parcela </w:t>
      </w:r>
      <w:r w:rsidR="00647781">
        <w:rPr>
          <w:rFonts w:ascii="Garamond" w:hAnsi="Garamond"/>
          <w:b/>
          <w:sz w:val="24"/>
          <w:szCs w:val="24"/>
          <w:lang w:eastAsia="en-US"/>
        </w:rPr>
        <w:t>2524</w:t>
      </w:r>
      <w:r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="00647781">
        <w:rPr>
          <w:rFonts w:ascii="Garamond" w:hAnsi="Garamond"/>
          <w:b/>
          <w:sz w:val="24"/>
          <w:szCs w:val="24"/>
          <w:lang w:eastAsia="en-US"/>
        </w:rPr>
        <w:t>324/3</w:t>
      </w:r>
    </w:p>
    <w:p w:rsidR="00A3742D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left="414" w:hanging="1123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647781">
        <w:rPr>
          <w:rFonts w:ascii="Garamond" w:hAnsi="Garamond"/>
        </w:rPr>
        <w:tab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 </w:t>
      </w: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>
        <w:rPr>
          <w:rFonts w:ascii="Garamond" w:hAnsi="Garamond"/>
        </w:rPr>
        <w:tab/>
        <w:t xml:space="preserve">       </w:t>
      </w: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>
        <w:rPr>
          <w:rFonts w:ascii="Garamond" w:hAnsi="Garamond"/>
        </w:rPr>
        <w:tab/>
        <w:t xml:space="preserve">       </w:t>
      </w: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 </w:t>
      </w: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A3742D" w:rsidRDefault="00A3742D" w:rsidP="00A3742D">
      <w:pPr>
        <w:tabs>
          <w:tab w:val="left" w:pos="1134"/>
        </w:tabs>
        <w:ind w:hanging="1123"/>
        <w:rPr>
          <w:rFonts w:ascii="Garamond" w:hAnsi="Garamond"/>
        </w:rPr>
      </w:pPr>
    </w:p>
    <w:p w:rsidR="00A3742D" w:rsidRPr="00D74BEC" w:rsidRDefault="00A3742D" w:rsidP="00A3742D">
      <w:pPr>
        <w:tabs>
          <w:tab w:val="left" w:pos="1134"/>
        </w:tabs>
        <w:ind w:hanging="1123"/>
        <w:rPr>
          <w:rFonts w:ascii="Garamond" w:hAnsi="Garamond"/>
        </w:rPr>
      </w:pPr>
    </w:p>
    <w:p w:rsidR="00A3742D" w:rsidRPr="00D74BEC" w:rsidRDefault="00A3742D" w:rsidP="00647781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 xml:space="preserve">Izjavljam, da sem skrbno pregledal(a) vsebino namere o sklenitvi neposredne pogodbe št. </w:t>
      </w:r>
      <w:r w:rsidR="00647781">
        <w:rPr>
          <w:rFonts w:ascii="Garamond" w:hAnsi="Garamond"/>
          <w:sz w:val="24"/>
          <w:szCs w:val="24"/>
          <w:lang w:eastAsia="en-US"/>
        </w:rPr>
        <w:t>478-55/2018</w:t>
      </w:r>
      <w:r w:rsidR="00FC6E1B">
        <w:rPr>
          <w:rFonts w:ascii="Garamond" w:hAnsi="Garamond"/>
          <w:sz w:val="24"/>
          <w:szCs w:val="24"/>
          <w:lang w:eastAsia="en-US"/>
        </w:rPr>
        <w:t>-7</w:t>
      </w:r>
      <w:r>
        <w:rPr>
          <w:rFonts w:ascii="Garamond" w:hAnsi="Garamond"/>
          <w:sz w:val="24"/>
          <w:szCs w:val="24"/>
          <w:lang w:eastAsia="en-US"/>
        </w:rPr>
        <w:t xml:space="preserve"> dne 1</w:t>
      </w:r>
      <w:r w:rsidR="00FC6E1B">
        <w:rPr>
          <w:rFonts w:ascii="Garamond" w:hAnsi="Garamond"/>
          <w:sz w:val="24"/>
          <w:szCs w:val="24"/>
          <w:lang w:eastAsia="en-US"/>
        </w:rPr>
        <w:t>9</w:t>
      </w:r>
      <w:r>
        <w:rPr>
          <w:rFonts w:ascii="Garamond" w:hAnsi="Garamond"/>
          <w:sz w:val="24"/>
          <w:szCs w:val="24"/>
          <w:lang w:eastAsia="en-US"/>
        </w:rPr>
        <w:t>.6. 2018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ter jo sprejemam v celoti. Izjavlj</w:t>
      </w:r>
      <w:r>
        <w:rPr>
          <w:rFonts w:ascii="Garamond" w:hAnsi="Garamond"/>
          <w:sz w:val="24"/>
          <w:szCs w:val="24"/>
          <w:lang w:eastAsia="en-US"/>
        </w:rPr>
        <w:t>am, da mi je stanje nepremičnine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              Kraj in datum: </w:t>
      </w: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              _________________________________</w:t>
      </w: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Podpis: </w:t>
      </w:r>
    </w:p>
    <w:p w:rsidR="00A3742D" w:rsidRPr="00BF2E8F" w:rsidRDefault="00A3742D" w:rsidP="00647781">
      <w:pPr>
        <w:tabs>
          <w:tab w:val="left" w:pos="2310"/>
        </w:tabs>
        <w:ind w:left="4956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_________________________________</w:t>
      </w:r>
    </w:p>
    <w:p w:rsidR="00A3742D" w:rsidRPr="00552A65" w:rsidRDefault="00A3742D" w:rsidP="00A3742D">
      <w:pPr>
        <w:pStyle w:val="besediloposevno"/>
        <w:rPr>
          <w:sz w:val="16"/>
          <w:szCs w:val="16"/>
        </w:rPr>
      </w:pPr>
    </w:p>
    <w:p w:rsidR="00653865" w:rsidRDefault="00653865" w:rsidP="00A3742D">
      <w:pPr>
        <w:spacing w:before="100" w:beforeAutospacing="1" w:after="100" w:afterAutospacing="1" w:line="240" w:lineRule="auto"/>
      </w:pPr>
    </w:p>
    <w:sectPr w:rsidR="006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2D"/>
    <w:rsid w:val="00215E19"/>
    <w:rsid w:val="002172C1"/>
    <w:rsid w:val="00390E61"/>
    <w:rsid w:val="00647781"/>
    <w:rsid w:val="00653865"/>
    <w:rsid w:val="006917A4"/>
    <w:rsid w:val="008832C9"/>
    <w:rsid w:val="00886755"/>
    <w:rsid w:val="0098628E"/>
    <w:rsid w:val="00A3742D"/>
    <w:rsid w:val="00A71B11"/>
    <w:rsid w:val="00D53F6D"/>
    <w:rsid w:val="00D96113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CD2B-D49B-44A3-8A4D-C0FA2BF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posevno">
    <w:name w:val="besedilo_posevno"/>
    <w:basedOn w:val="Navaden"/>
    <w:rsid w:val="00A3742D"/>
    <w:pPr>
      <w:tabs>
        <w:tab w:val="left" w:pos="1170"/>
      </w:tabs>
      <w:spacing w:after="0" w:line="240" w:lineRule="auto"/>
      <w:ind w:left="1123"/>
    </w:pPr>
    <w:rPr>
      <w:rFonts w:ascii="Times" w:eastAsia="Times New Roman" w:hAnsi="Times" w:cs="Times New Roman"/>
      <w:i/>
      <w:lang w:val="en-US"/>
    </w:rPr>
  </w:style>
  <w:style w:type="character" w:styleId="Hiperpovezava">
    <w:name w:val="Hyperlink"/>
    <w:uiPriority w:val="99"/>
    <w:unhideWhenUsed/>
    <w:rsid w:val="00A3742D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A3742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4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Strle</dc:creator>
  <cp:keywords/>
  <dc:description/>
  <cp:lastModifiedBy>Tjaša Kaluža</cp:lastModifiedBy>
  <cp:revision>2</cp:revision>
  <dcterms:created xsi:type="dcterms:W3CDTF">2018-06-19T10:14:00Z</dcterms:created>
  <dcterms:modified xsi:type="dcterms:W3CDTF">2018-06-19T10:14:00Z</dcterms:modified>
</cp:coreProperties>
</file>