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BC" w:rsidRPr="00C76166" w:rsidRDefault="003E3DBC" w:rsidP="009C6BC1">
      <w:pPr>
        <w:jc w:val="both"/>
        <w:rPr>
          <w:b/>
          <w:sz w:val="22"/>
          <w:szCs w:val="22"/>
        </w:rPr>
      </w:pPr>
    </w:p>
    <w:p w:rsidR="00D739B3" w:rsidRDefault="00D739B3" w:rsidP="00D739B3">
      <w:pPr>
        <w:jc w:val="both"/>
      </w:pPr>
      <w:r w:rsidRPr="00B55C79">
        <w:t xml:space="preserve">Občina Ilirska Bistrica, Bazoviška cesta 14, 6250 Ilirska Bistrica na podlagi Odloka </w:t>
      </w:r>
      <w:r>
        <w:t xml:space="preserve">o </w:t>
      </w:r>
      <w:r w:rsidRPr="00B55C79">
        <w:t>proračun</w:t>
      </w:r>
      <w:r>
        <w:t>u</w:t>
      </w:r>
      <w:r w:rsidRPr="00B55C79">
        <w:t xml:space="preserve"> Občine Ilirska Bistrica za leto 201</w:t>
      </w:r>
      <w:r>
        <w:t>8</w:t>
      </w:r>
      <w:r w:rsidRPr="00B55C79">
        <w:t xml:space="preserve"> (Ur. list RS, št. </w:t>
      </w:r>
      <w:r>
        <w:t>10</w:t>
      </w:r>
      <w:r w:rsidRPr="00B55C79">
        <w:t>/201</w:t>
      </w:r>
      <w:r>
        <w:t>8</w:t>
      </w:r>
      <w:r w:rsidRPr="00B55C79">
        <w:t xml:space="preserve">, z dne </w:t>
      </w:r>
      <w:r>
        <w:t>21.2.2018</w:t>
      </w:r>
      <w:r w:rsidRPr="00B55C79">
        <w:t>), Zakona o kmetijstvu (Ur. list RS, št.</w:t>
      </w:r>
      <w:r w:rsidRPr="0097682B">
        <w:t xml:space="preserve"> 45/2008-ZKme-1, z dne 9.5.2008), Pravilnika o dodeljevanju državnih pomoči za pospeševanje razvoja kmetijstva in gozdarstva v občini Ilirska Bistrica za programsko obdobje 2015-2020 (Ur. list RS, št. 78/2015, z dne 16.10.2015), Pravilnika o spremembah in dopolnitvah Pravilnika o dodeljevanju državnih pomoči za pospeševanje razvoja kmetijstva in gozdarstva v občini Ilirska Bistrica za programsko obdobje 2015-2020 (Ur. list RS, št. 8/2016, z dne 5.2.2016), mnenja o skladnosti Ministrstva za kmetijstvo, gozdarstvo in prehrano, št. priglasitve: K-BE166-5880416-2015, z dne 20.10.2015 in 7.3.2016 in obvestila o pridobitvi potrdila EK o prejemu povzetka informacij o državni pomoči</w:t>
      </w:r>
      <w:r>
        <w:t>,</w:t>
      </w:r>
      <w:r w:rsidRPr="0097682B">
        <w:t xml:space="preserve"> z identifikacijsko številko sheme pomoči</w:t>
      </w:r>
      <w:r>
        <w:t>,</w:t>
      </w:r>
      <w:r w:rsidRPr="0097682B">
        <w:t xml:space="preserve"> št. </w:t>
      </w:r>
      <w:proofErr w:type="spellStart"/>
      <w:r w:rsidRPr="0097682B">
        <w:t>SA.43372</w:t>
      </w:r>
      <w:proofErr w:type="spellEnd"/>
      <w:r w:rsidRPr="0097682B">
        <w:t xml:space="preserve"> (2015/XA), z dne 26.2.2016 objavlja </w:t>
      </w:r>
    </w:p>
    <w:p w:rsidR="00C85F89" w:rsidRPr="0097682B" w:rsidRDefault="00C85F89" w:rsidP="00D739B3">
      <w:pPr>
        <w:jc w:val="both"/>
      </w:pPr>
    </w:p>
    <w:p w:rsidR="00CE1103" w:rsidRPr="00281FF2" w:rsidRDefault="00CE1103" w:rsidP="00CE1103">
      <w:pPr>
        <w:jc w:val="center"/>
        <w:rPr>
          <w:b/>
          <w:sz w:val="22"/>
          <w:szCs w:val="22"/>
        </w:rPr>
      </w:pPr>
    </w:p>
    <w:p w:rsidR="00A35E07" w:rsidRPr="0097682B" w:rsidRDefault="00A35E07" w:rsidP="00A35E07">
      <w:pPr>
        <w:jc w:val="center"/>
        <w:rPr>
          <w:b/>
        </w:rPr>
      </w:pPr>
      <w:r w:rsidRPr="0097682B">
        <w:rPr>
          <w:b/>
        </w:rPr>
        <w:t>JAVNI RAZPIS ZA DODELITEV SREDSTEV DRŽAVNE POMOČI</w:t>
      </w:r>
    </w:p>
    <w:p w:rsidR="00A35E07" w:rsidRPr="0097682B" w:rsidRDefault="00A35E07" w:rsidP="00A35E07">
      <w:pPr>
        <w:jc w:val="center"/>
        <w:rPr>
          <w:b/>
        </w:rPr>
      </w:pPr>
      <w:r w:rsidRPr="0097682B">
        <w:rPr>
          <w:b/>
        </w:rPr>
        <w:t xml:space="preserve">ZA OHRANJANJE IN SPODBUJANJE RAZVOJA KMETIJSTVA IN PODEŽELJA </w:t>
      </w:r>
    </w:p>
    <w:p w:rsidR="00A35E07" w:rsidRPr="0097682B" w:rsidRDefault="00A35E07" w:rsidP="00A35E07">
      <w:pPr>
        <w:jc w:val="center"/>
        <w:rPr>
          <w:b/>
        </w:rPr>
      </w:pPr>
      <w:r w:rsidRPr="0097682B">
        <w:rPr>
          <w:b/>
        </w:rPr>
        <w:t>V OBČINI ILIRSKA BISTRICA V LETU  201</w:t>
      </w:r>
      <w:r w:rsidR="00D739B3">
        <w:rPr>
          <w:b/>
        </w:rPr>
        <w:t>8</w:t>
      </w:r>
    </w:p>
    <w:p w:rsidR="00CE1103" w:rsidRDefault="00CE1103" w:rsidP="00CE1103">
      <w:pPr>
        <w:autoSpaceDE w:val="0"/>
        <w:autoSpaceDN w:val="0"/>
        <w:adjustRightInd w:val="0"/>
        <w:jc w:val="both"/>
        <w:rPr>
          <w:b/>
          <w:bCs/>
          <w:color w:val="000000"/>
          <w:sz w:val="22"/>
          <w:szCs w:val="22"/>
        </w:rPr>
      </w:pPr>
    </w:p>
    <w:p w:rsidR="00C85F89" w:rsidRPr="00281FF2" w:rsidRDefault="00C85F89" w:rsidP="00CE1103">
      <w:pPr>
        <w:autoSpaceDE w:val="0"/>
        <w:autoSpaceDN w:val="0"/>
        <w:adjustRightInd w:val="0"/>
        <w:jc w:val="both"/>
        <w:rPr>
          <w:b/>
          <w:bCs/>
          <w:color w:val="000000"/>
          <w:sz w:val="22"/>
          <w:szCs w:val="22"/>
        </w:rPr>
      </w:pPr>
    </w:p>
    <w:p w:rsidR="00CE1103" w:rsidRPr="00281FF2" w:rsidRDefault="00CE1103" w:rsidP="00CE1103">
      <w:pPr>
        <w:numPr>
          <w:ilvl w:val="0"/>
          <w:numId w:val="4"/>
        </w:numPr>
        <w:tabs>
          <w:tab w:val="clear" w:pos="1080"/>
          <w:tab w:val="num" w:pos="720"/>
        </w:tabs>
        <w:autoSpaceDE w:val="0"/>
        <w:autoSpaceDN w:val="0"/>
        <w:adjustRightInd w:val="0"/>
        <w:ind w:left="720"/>
        <w:jc w:val="both"/>
        <w:rPr>
          <w:b/>
          <w:bCs/>
          <w:color w:val="000000"/>
          <w:sz w:val="22"/>
          <w:szCs w:val="22"/>
        </w:rPr>
      </w:pPr>
      <w:r w:rsidRPr="00281FF2">
        <w:rPr>
          <w:b/>
          <w:bCs/>
          <w:color w:val="000000"/>
          <w:sz w:val="22"/>
          <w:szCs w:val="22"/>
        </w:rPr>
        <w:t>PREDMET RAZPISA</w:t>
      </w:r>
    </w:p>
    <w:p w:rsidR="00CE1103" w:rsidRPr="00281FF2" w:rsidRDefault="00CE1103" w:rsidP="00CE1103">
      <w:pPr>
        <w:autoSpaceDE w:val="0"/>
        <w:autoSpaceDN w:val="0"/>
        <w:adjustRightInd w:val="0"/>
        <w:ind w:left="720"/>
        <w:jc w:val="both"/>
        <w:rPr>
          <w:b/>
          <w:bCs/>
          <w:color w:val="000000"/>
          <w:sz w:val="22"/>
          <w:szCs w:val="22"/>
        </w:rPr>
      </w:pPr>
    </w:p>
    <w:p w:rsidR="00A35E07" w:rsidRDefault="00CE1103" w:rsidP="00257FD7">
      <w:pPr>
        <w:jc w:val="both"/>
        <w:rPr>
          <w:sz w:val="22"/>
          <w:szCs w:val="22"/>
        </w:rPr>
      </w:pPr>
      <w:r w:rsidRPr="00281FF2">
        <w:rPr>
          <w:color w:val="000000"/>
          <w:sz w:val="22"/>
          <w:szCs w:val="22"/>
        </w:rPr>
        <w:t>Predmet razpisa je dodelitev</w:t>
      </w:r>
      <w:r w:rsidRPr="00281FF2">
        <w:rPr>
          <w:sz w:val="22"/>
          <w:szCs w:val="22"/>
        </w:rPr>
        <w:t xml:space="preserve"> proračunskih sredstev za ohranjanje in razvoj kmetijstva in podeželja</w:t>
      </w:r>
      <w:r w:rsidR="00207379" w:rsidRPr="00281FF2">
        <w:rPr>
          <w:sz w:val="22"/>
          <w:szCs w:val="22"/>
        </w:rPr>
        <w:t xml:space="preserve"> v občini </w:t>
      </w:r>
      <w:r w:rsidR="00A35E07">
        <w:rPr>
          <w:sz w:val="22"/>
          <w:szCs w:val="22"/>
        </w:rPr>
        <w:t>Ilirska Bistrica</w:t>
      </w:r>
      <w:r w:rsidR="00207379" w:rsidRPr="00281FF2">
        <w:rPr>
          <w:sz w:val="22"/>
          <w:szCs w:val="22"/>
        </w:rPr>
        <w:t xml:space="preserve"> v letu 201</w:t>
      </w:r>
      <w:r w:rsidR="00D739B3">
        <w:rPr>
          <w:sz w:val="22"/>
          <w:szCs w:val="22"/>
        </w:rPr>
        <w:t>8</w:t>
      </w:r>
    </w:p>
    <w:p w:rsidR="00D739B3" w:rsidRDefault="00D739B3" w:rsidP="00257FD7">
      <w:pPr>
        <w:jc w:val="both"/>
        <w:rPr>
          <w:sz w:val="22"/>
          <w:szCs w:val="22"/>
        </w:rPr>
      </w:pPr>
    </w:p>
    <w:p w:rsidR="00CE1103" w:rsidRPr="008E279D" w:rsidRDefault="008E279D" w:rsidP="00257FD7">
      <w:pPr>
        <w:jc w:val="both"/>
        <w:rPr>
          <w:b/>
          <w:sz w:val="22"/>
          <w:szCs w:val="22"/>
        </w:rPr>
      </w:pPr>
      <w:r w:rsidRPr="008E279D">
        <w:rPr>
          <w:b/>
          <w:sz w:val="22"/>
          <w:szCs w:val="22"/>
        </w:rPr>
        <w:t>UKREP</w:t>
      </w:r>
      <w:r w:rsidR="00207379" w:rsidRPr="008E279D">
        <w:rPr>
          <w:b/>
          <w:sz w:val="22"/>
          <w:szCs w:val="22"/>
        </w:rPr>
        <w:t xml:space="preserve"> </w:t>
      </w:r>
      <w:r w:rsidR="00D11D3C" w:rsidRPr="008E279D">
        <w:rPr>
          <w:b/>
          <w:sz w:val="22"/>
          <w:szCs w:val="22"/>
        </w:rPr>
        <w:t>3</w:t>
      </w:r>
      <w:r w:rsidR="00207379" w:rsidRPr="008E279D">
        <w:rPr>
          <w:b/>
          <w:sz w:val="22"/>
          <w:szCs w:val="22"/>
        </w:rPr>
        <w:t>: Pokrivanje operativnih stroškov cestnega tovornega prometa iz odročnih krajev.</w:t>
      </w:r>
    </w:p>
    <w:p w:rsidR="00FC28FE" w:rsidRDefault="00FC28FE" w:rsidP="00257FD7">
      <w:pPr>
        <w:jc w:val="both"/>
        <w:rPr>
          <w:b/>
          <w:sz w:val="22"/>
          <w:szCs w:val="22"/>
        </w:rPr>
      </w:pPr>
      <w:r>
        <w:rPr>
          <w:b/>
          <w:sz w:val="22"/>
          <w:szCs w:val="22"/>
        </w:rPr>
        <w:t xml:space="preserve">                    </w:t>
      </w:r>
      <w:r w:rsidR="00207379" w:rsidRPr="008E279D">
        <w:rPr>
          <w:b/>
          <w:sz w:val="22"/>
          <w:szCs w:val="22"/>
        </w:rPr>
        <w:t xml:space="preserve">Predmet sofinanciranja so </w:t>
      </w:r>
      <w:r w:rsidR="00C72C05" w:rsidRPr="008E279D">
        <w:rPr>
          <w:b/>
          <w:sz w:val="22"/>
          <w:szCs w:val="22"/>
        </w:rPr>
        <w:t>strošk</w:t>
      </w:r>
      <w:r w:rsidR="008E279D">
        <w:rPr>
          <w:b/>
          <w:sz w:val="22"/>
          <w:szCs w:val="22"/>
        </w:rPr>
        <w:t>i</w:t>
      </w:r>
      <w:r w:rsidR="00C72C05" w:rsidRPr="008E279D">
        <w:rPr>
          <w:b/>
          <w:sz w:val="22"/>
          <w:szCs w:val="22"/>
        </w:rPr>
        <w:t xml:space="preserve"> tovornega prometa za prevoze, ki niso ekonomsko </w:t>
      </w:r>
      <w:r>
        <w:rPr>
          <w:b/>
          <w:sz w:val="22"/>
          <w:szCs w:val="22"/>
        </w:rPr>
        <w:t xml:space="preserve"> </w:t>
      </w:r>
    </w:p>
    <w:p w:rsidR="00766E69" w:rsidRPr="008E279D" w:rsidRDefault="00FC28FE" w:rsidP="00257FD7">
      <w:pPr>
        <w:jc w:val="both"/>
        <w:rPr>
          <w:b/>
          <w:sz w:val="22"/>
          <w:szCs w:val="22"/>
        </w:rPr>
      </w:pPr>
      <w:r>
        <w:rPr>
          <w:b/>
          <w:sz w:val="22"/>
          <w:szCs w:val="22"/>
        </w:rPr>
        <w:t xml:space="preserve">                  </w:t>
      </w:r>
      <w:r w:rsidR="00C72C05" w:rsidRPr="008E279D">
        <w:rPr>
          <w:b/>
          <w:sz w:val="22"/>
          <w:szCs w:val="22"/>
        </w:rPr>
        <w:t>upravičeni</w:t>
      </w:r>
      <w:r w:rsidR="0083714D" w:rsidRPr="008E279D">
        <w:rPr>
          <w:b/>
          <w:sz w:val="22"/>
          <w:szCs w:val="22"/>
        </w:rPr>
        <w:t>.</w:t>
      </w:r>
      <w:r w:rsidR="00766E69" w:rsidRPr="008E279D">
        <w:rPr>
          <w:b/>
          <w:sz w:val="22"/>
          <w:szCs w:val="22"/>
        </w:rPr>
        <w:t xml:space="preserve"> </w:t>
      </w:r>
    </w:p>
    <w:p w:rsidR="00766E69" w:rsidRDefault="00766E69" w:rsidP="00257FD7">
      <w:pPr>
        <w:jc w:val="both"/>
        <w:rPr>
          <w:sz w:val="22"/>
          <w:szCs w:val="22"/>
        </w:rPr>
      </w:pPr>
    </w:p>
    <w:p w:rsidR="00C85F89" w:rsidRPr="00281FF2" w:rsidRDefault="00C85F89" w:rsidP="00257FD7">
      <w:pPr>
        <w:jc w:val="both"/>
        <w:rPr>
          <w:sz w:val="22"/>
          <w:szCs w:val="22"/>
        </w:rPr>
      </w:pPr>
    </w:p>
    <w:p w:rsidR="00CE1103" w:rsidRPr="00FC28FE" w:rsidRDefault="00766E69" w:rsidP="00766E69">
      <w:pPr>
        <w:jc w:val="both"/>
        <w:rPr>
          <w:b/>
          <w:bCs/>
          <w:color w:val="000000"/>
          <w:sz w:val="22"/>
          <w:szCs w:val="22"/>
        </w:rPr>
      </w:pPr>
      <w:r w:rsidRPr="00FC28FE">
        <w:rPr>
          <w:b/>
          <w:sz w:val="22"/>
          <w:szCs w:val="22"/>
        </w:rPr>
        <w:t xml:space="preserve">II.       </w:t>
      </w:r>
      <w:r w:rsidR="0076436D" w:rsidRPr="00FC28FE">
        <w:rPr>
          <w:b/>
          <w:bCs/>
          <w:color w:val="000000"/>
          <w:sz w:val="22"/>
          <w:szCs w:val="22"/>
        </w:rPr>
        <w:t>VIŠINA RAZPISANIH SREDTEV</w:t>
      </w:r>
    </w:p>
    <w:p w:rsidR="00766E69" w:rsidRPr="00281FF2" w:rsidRDefault="00766E69" w:rsidP="00766E69">
      <w:pPr>
        <w:jc w:val="both"/>
        <w:rPr>
          <w:b/>
          <w:bCs/>
          <w:color w:val="000000"/>
          <w:sz w:val="22"/>
          <w:szCs w:val="22"/>
        </w:rPr>
      </w:pPr>
    </w:p>
    <w:p w:rsidR="00766E69" w:rsidRPr="00281FF2" w:rsidRDefault="00766E69" w:rsidP="00766E69">
      <w:pPr>
        <w:jc w:val="both"/>
        <w:rPr>
          <w:b/>
          <w:bCs/>
          <w:color w:val="000000"/>
          <w:sz w:val="22"/>
          <w:szCs w:val="22"/>
        </w:rPr>
      </w:pPr>
      <w:r w:rsidRPr="00281FF2">
        <w:rPr>
          <w:b/>
          <w:bCs/>
          <w:color w:val="000000"/>
          <w:sz w:val="22"/>
          <w:szCs w:val="22"/>
        </w:rPr>
        <w:t xml:space="preserve">Višina razpisanih sredstev je </w:t>
      </w:r>
      <w:r w:rsidR="00A35E07">
        <w:rPr>
          <w:b/>
          <w:bCs/>
          <w:color w:val="000000"/>
          <w:sz w:val="22"/>
          <w:szCs w:val="22"/>
        </w:rPr>
        <w:t>8</w:t>
      </w:r>
      <w:r w:rsidRPr="00281FF2">
        <w:rPr>
          <w:b/>
          <w:bCs/>
          <w:color w:val="000000"/>
          <w:sz w:val="22"/>
          <w:szCs w:val="22"/>
        </w:rPr>
        <w:t xml:space="preserve">.000,00 </w:t>
      </w:r>
      <w:r w:rsidR="00A35E07">
        <w:rPr>
          <w:b/>
          <w:bCs/>
          <w:color w:val="000000"/>
          <w:sz w:val="22"/>
          <w:szCs w:val="22"/>
        </w:rPr>
        <w:t>evrov.</w:t>
      </w:r>
    </w:p>
    <w:p w:rsidR="00766E69" w:rsidRPr="00281FF2" w:rsidRDefault="00766E69" w:rsidP="00766E69">
      <w:pPr>
        <w:pStyle w:val="Navadensplet"/>
        <w:spacing w:before="0" w:beforeAutospacing="0" w:after="0" w:afterAutospacing="0"/>
        <w:jc w:val="both"/>
        <w:textAlignment w:val="top"/>
        <w:rPr>
          <w:color w:val="000000"/>
          <w:sz w:val="22"/>
          <w:szCs w:val="22"/>
        </w:rPr>
      </w:pPr>
    </w:p>
    <w:p w:rsidR="00766E69" w:rsidRPr="00281FF2" w:rsidRDefault="00766E69" w:rsidP="00766E69">
      <w:pPr>
        <w:pStyle w:val="Navadensplet"/>
        <w:spacing w:before="0" w:beforeAutospacing="0" w:after="0" w:afterAutospacing="0"/>
        <w:jc w:val="both"/>
        <w:textAlignment w:val="top"/>
        <w:rPr>
          <w:color w:val="000000"/>
          <w:sz w:val="22"/>
          <w:szCs w:val="22"/>
        </w:rPr>
      </w:pPr>
      <w:r w:rsidRPr="00281FF2">
        <w:rPr>
          <w:color w:val="000000"/>
          <w:sz w:val="22"/>
          <w:szCs w:val="22"/>
        </w:rPr>
        <w:t xml:space="preserve">V proračunu Občine </w:t>
      </w:r>
      <w:r w:rsidR="00A35E07">
        <w:rPr>
          <w:color w:val="000000"/>
          <w:sz w:val="22"/>
          <w:szCs w:val="22"/>
        </w:rPr>
        <w:t>Ilirska Bistrica</w:t>
      </w:r>
      <w:r w:rsidRPr="00281FF2">
        <w:rPr>
          <w:color w:val="000000"/>
          <w:sz w:val="22"/>
          <w:szCs w:val="22"/>
        </w:rPr>
        <w:t xml:space="preserve"> </w:t>
      </w:r>
      <w:r w:rsidR="00D11D3C">
        <w:rPr>
          <w:color w:val="000000"/>
          <w:sz w:val="22"/>
          <w:szCs w:val="22"/>
        </w:rPr>
        <w:t>so za</w:t>
      </w:r>
      <w:r w:rsidRPr="00281FF2">
        <w:rPr>
          <w:color w:val="000000"/>
          <w:sz w:val="22"/>
          <w:szCs w:val="22"/>
        </w:rPr>
        <w:t xml:space="preserve"> naveden</w:t>
      </w:r>
      <w:r w:rsidR="00D11D3C">
        <w:rPr>
          <w:color w:val="000000"/>
          <w:sz w:val="22"/>
          <w:szCs w:val="22"/>
        </w:rPr>
        <w:t>i</w:t>
      </w:r>
      <w:r w:rsidRPr="00281FF2">
        <w:rPr>
          <w:color w:val="000000"/>
          <w:sz w:val="22"/>
          <w:szCs w:val="22"/>
        </w:rPr>
        <w:t xml:space="preserve"> ukrep zagotovljena sredstv</w:t>
      </w:r>
      <w:r w:rsidR="00D11D3C">
        <w:rPr>
          <w:color w:val="000000"/>
          <w:sz w:val="22"/>
          <w:szCs w:val="22"/>
        </w:rPr>
        <w:t>a na proračunski postavki 400</w:t>
      </w:r>
      <w:r w:rsidR="007359A0">
        <w:rPr>
          <w:color w:val="000000"/>
          <w:sz w:val="22"/>
          <w:szCs w:val="22"/>
        </w:rPr>
        <w:t>1124</w:t>
      </w:r>
      <w:r w:rsidR="00C73AC8">
        <w:rPr>
          <w:color w:val="000000"/>
          <w:sz w:val="22"/>
          <w:szCs w:val="22"/>
        </w:rPr>
        <w:t>,</w:t>
      </w:r>
      <w:r w:rsidRPr="00281FF2">
        <w:rPr>
          <w:color w:val="000000"/>
          <w:sz w:val="22"/>
          <w:szCs w:val="22"/>
        </w:rPr>
        <w:t xml:space="preserve"> v višini </w:t>
      </w:r>
      <w:r w:rsidR="00D11D3C" w:rsidRPr="00D739B3">
        <w:rPr>
          <w:color w:val="000000"/>
          <w:sz w:val="22"/>
          <w:szCs w:val="22"/>
        </w:rPr>
        <w:t>8</w:t>
      </w:r>
      <w:r w:rsidRPr="00D739B3">
        <w:rPr>
          <w:color w:val="000000"/>
          <w:sz w:val="22"/>
          <w:szCs w:val="22"/>
        </w:rPr>
        <w:t xml:space="preserve">.000,00 </w:t>
      </w:r>
      <w:r w:rsidR="00D11D3C" w:rsidRPr="00D739B3">
        <w:rPr>
          <w:color w:val="000000"/>
          <w:sz w:val="22"/>
          <w:szCs w:val="22"/>
        </w:rPr>
        <w:t>evrov</w:t>
      </w:r>
      <w:r w:rsidRPr="00D739B3">
        <w:rPr>
          <w:color w:val="000000"/>
          <w:sz w:val="22"/>
          <w:szCs w:val="22"/>
        </w:rPr>
        <w:t>.</w:t>
      </w:r>
    </w:p>
    <w:p w:rsidR="0076436D" w:rsidRPr="00281FF2" w:rsidRDefault="0076436D" w:rsidP="0076436D">
      <w:pPr>
        <w:autoSpaceDE w:val="0"/>
        <w:autoSpaceDN w:val="0"/>
        <w:adjustRightInd w:val="0"/>
        <w:ind w:left="720"/>
        <w:jc w:val="both"/>
        <w:rPr>
          <w:b/>
          <w:bCs/>
          <w:color w:val="000000"/>
          <w:sz w:val="22"/>
          <w:szCs w:val="22"/>
        </w:rPr>
      </w:pPr>
    </w:p>
    <w:p w:rsidR="00766E69" w:rsidRPr="00281FF2" w:rsidRDefault="00766E69" w:rsidP="00766E69">
      <w:pPr>
        <w:jc w:val="both"/>
        <w:rPr>
          <w:sz w:val="22"/>
          <w:szCs w:val="22"/>
        </w:rPr>
      </w:pPr>
      <w:r w:rsidRPr="003269E7">
        <w:rPr>
          <w:color w:val="000000"/>
          <w:sz w:val="22"/>
          <w:szCs w:val="22"/>
        </w:rPr>
        <w:t xml:space="preserve">Sredstva se na podlagi tega razpisa </w:t>
      </w:r>
      <w:r w:rsidRPr="003269E7">
        <w:rPr>
          <w:sz w:val="22"/>
          <w:szCs w:val="22"/>
        </w:rPr>
        <w:t>dodeljujejo skladno z Uredbo Komisije (EU) št. 1407/2013</w:t>
      </w:r>
      <w:r w:rsidR="00C73AC8" w:rsidRPr="003269E7">
        <w:rPr>
          <w:sz w:val="22"/>
          <w:szCs w:val="22"/>
        </w:rPr>
        <w:t>,</w:t>
      </w:r>
      <w:r w:rsidRPr="003269E7">
        <w:rPr>
          <w:sz w:val="22"/>
          <w:szCs w:val="22"/>
        </w:rPr>
        <w:t xml:space="preserve"> z dne 18. decembra 2013</w:t>
      </w:r>
      <w:r w:rsidR="00C73AC8" w:rsidRPr="003269E7">
        <w:rPr>
          <w:sz w:val="22"/>
          <w:szCs w:val="22"/>
        </w:rPr>
        <w:t>,</w:t>
      </w:r>
      <w:r w:rsidRPr="003269E7">
        <w:rPr>
          <w:sz w:val="22"/>
          <w:szCs w:val="22"/>
        </w:rPr>
        <w:t xml:space="preserve"> o uporabi členov 107 in 108 Pogodbe o delovanju Evropske unije pri pomoči »de </w:t>
      </w:r>
      <w:proofErr w:type="spellStart"/>
      <w:r w:rsidRPr="003269E7">
        <w:rPr>
          <w:sz w:val="22"/>
          <w:szCs w:val="22"/>
        </w:rPr>
        <w:t>minimis</w:t>
      </w:r>
      <w:proofErr w:type="spellEnd"/>
      <w:r w:rsidRPr="003269E7">
        <w:rPr>
          <w:sz w:val="22"/>
          <w:szCs w:val="22"/>
        </w:rPr>
        <w:t>« (Uradni list EU L 352, 24.12.2013).</w:t>
      </w:r>
    </w:p>
    <w:p w:rsidR="00EB1A4B" w:rsidRPr="00281FF2" w:rsidRDefault="00EB1A4B" w:rsidP="00766E69">
      <w:pPr>
        <w:pStyle w:val="Navadensplet"/>
        <w:spacing w:before="0" w:beforeAutospacing="0" w:after="0" w:afterAutospacing="0"/>
        <w:jc w:val="both"/>
        <w:textAlignment w:val="top"/>
        <w:rPr>
          <w:color w:val="000000"/>
          <w:sz w:val="22"/>
          <w:szCs w:val="22"/>
        </w:rPr>
      </w:pPr>
    </w:p>
    <w:p w:rsidR="00766E69" w:rsidRPr="00281FF2" w:rsidRDefault="00766E69" w:rsidP="00766E69">
      <w:pPr>
        <w:pStyle w:val="Navadensplet"/>
        <w:spacing w:before="0" w:beforeAutospacing="0" w:after="0" w:afterAutospacing="0"/>
        <w:jc w:val="both"/>
        <w:textAlignment w:val="top"/>
        <w:rPr>
          <w:b/>
          <w:color w:val="000000"/>
          <w:sz w:val="22"/>
          <w:szCs w:val="22"/>
        </w:rPr>
      </w:pPr>
      <w:r w:rsidRPr="00281FF2">
        <w:rPr>
          <w:color w:val="000000"/>
          <w:sz w:val="22"/>
          <w:szCs w:val="22"/>
        </w:rPr>
        <w:t>Višina sredstev, ki se dodeli posameznemu upravičencu,</w:t>
      </w:r>
      <w:r w:rsidR="00C73AC8">
        <w:rPr>
          <w:color w:val="000000"/>
          <w:sz w:val="22"/>
          <w:szCs w:val="22"/>
        </w:rPr>
        <w:t xml:space="preserve"> </w:t>
      </w:r>
      <w:r w:rsidRPr="00281FF2">
        <w:rPr>
          <w:color w:val="000000"/>
          <w:sz w:val="22"/>
          <w:szCs w:val="22"/>
        </w:rPr>
        <w:t>je odvisna od rezultatov ocenjevanja prejetih popolnih vlog, višine zaprošenih sredstev s strani upravičenca ter višine razpoložljivih sredstev. Maksimalna višina sofinanciranja je opredeljena v okviru ukrepa.</w:t>
      </w:r>
    </w:p>
    <w:p w:rsidR="00774761" w:rsidRDefault="00774761" w:rsidP="00774761">
      <w:pPr>
        <w:jc w:val="both"/>
        <w:rPr>
          <w:b/>
          <w:bCs/>
          <w:color w:val="000000"/>
          <w:sz w:val="22"/>
          <w:szCs w:val="22"/>
        </w:rPr>
      </w:pPr>
    </w:p>
    <w:p w:rsidR="00C85F89" w:rsidRPr="00281FF2" w:rsidRDefault="00C85F89" w:rsidP="00774761">
      <w:pPr>
        <w:jc w:val="both"/>
        <w:rPr>
          <w:b/>
          <w:bCs/>
          <w:color w:val="000000"/>
          <w:sz w:val="22"/>
          <w:szCs w:val="22"/>
        </w:rPr>
      </w:pPr>
    </w:p>
    <w:p w:rsidR="00EB1A4B" w:rsidRDefault="00766E69" w:rsidP="00281FF2">
      <w:pPr>
        <w:pStyle w:val="Telobesedila"/>
        <w:rPr>
          <w:rFonts w:ascii="Times New Roman" w:hAnsi="Times New Roman"/>
          <w:sz w:val="22"/>
          <w:szCs w:val="22"/>
        </w:rPr>
      </w:pPr>
      <w:r w:rsidRPr="00281FF2">
        <w:rPr>
          <w:rFonts w:ascii="Times New Roman" w:hAnsi="Times New Roman"/>
          <w:bCs/>
          <w:color w:val="000000"/>
          <w:sz w:val="22"/>
          <w:szCs w:val="22"/>
        </w:rPr>
        <w:t>III</w:t>
      </w:r>
      <w:r w:rsidR="00281FF2">
        <w:rPr>
          <w:rFonts w:ascii="Times New Roman" w:hAnsi="Times New Roman"/>
          <w:bCs/>
          <w:color w:val="000000"/>
          <w:sz w:val="22"/>
          <w:szCs w:val="22"/>
        </w:rPr>
        <w:t>.</w:t>
      </w:r>
      <w:r w:rsidR="00EB1A4B" w:rsidRPr="00281FF2">
        <w:rPr>
          <w:rFonts w:ascii="Times New Roman" w:hAnsi="Times New Roman"/>
          <w:sz w:val="22"/>
          <w:szCs w:val="22"/>
        </w:rPr>
        <w:t xml:space="preserve"> </w:t>
      </w:r>
      <w:r w:rsidR="00EB1A4B" w:rsidRPr="00281FF2">
        <w:rPr>
          <w:rFonts w:ascii="Times New Roman" w:hAnsi="Times New Roman"/>
          <w:b w:val="0"/>
          <w:sz w:val="22"/>
          <w:szCs w:val="22"/>
        </w:rPr>
        <w:t xml:space="preserve">   </w:t>
      </w:r>
      <w:r w:rsidR="00EB1A4B" w:rsidRPr="00281FF2">
        <w:rPr>
          <w:rFonts w:ascii="Times New Roman" w:hAnsi="Times New Roman"/>
          <w:sz w:val="22"/>
          <w:szCs w:val="22"/>
        </w:rPr>
        <w:t>SPLOŠNE DOLOČBE:</w:t>
      </w:r>
    </w:p>
    <w:p w:rsidR="00281FF2" w:rsidRPr="00281FF2" w:rsidRDefault="00281FF2" w:rsidP="00281FF2">
      <w:pPr>
        <w:pStyle w:val="Telobesedila"/>
        <w:rPr>
          <w:rFonts w:ascii="Times New Roman" w:hAnsi="Times New Roman"/>
          <w:b w:val="0"/>
          <w:sz w:val="22"/>
          <w:szCs w:val="22"/>
        </w:rPr>
      </w:pPr>
    </w:p>
    <w:p w:rsidR="00EB1A4B" w:rsidRDefault="00EB1A4B" w:rsidP="00EB1A4B">
      <w:pPr>
        <w:autoSpaceDE w:val="0"/>
        <w:autoSpaceDN w:val="0"/>
        <w:adjustRightInd w:val="0"/>
        <w:jc w:val="both"/>
        <w:rPr>
          <w:bCs/>
          <w:color w:val="000000"/>
          <w:sz w:val="22"/>
          <w:szCs w:val="22"/>
        </w:rPr>
      </w:pPr>
      <w:r w:rsidRPr="00281FF2">
        <w:rPr>
          <w:bCs/>
          <w:color w:val="000000"/>
          <w:sz w:val="22"/>
          <w:szCs w:val="22"/>
        </w:rPr>
        <w:t xml:space="preserve">Splošne finančne določbe:  </w:t>
      </w:r>
    </w:p>
    <w:p w:rsidR="007359A0" w:rsidRPr="007359A0" w:rsidRDefault="00EB1A4B" w:rsidP="007359A0">
      <w:pPr>
        <w:pStyle w:val="Odstavekseznama"/>
        <w:numPr>
          <w:ilvl w:val="0"/>
          <w:numId w:val="17"/>
        </w:numPr>
        <w:jc w:val="both"/>
        <w:rPr>
          <w:rFonts w:eastAsia="MS Mincho"/>
          <w:sz w:val="22"/>
          <w:szCs w:val="22"/>
        </w:rPr>
      </w:pPr>
      <w:r w:rsidRPr="007359A0">
        <w:rPr>
          <w:sz w:val="22"/>
          <w:szCs w:val="22"/>
        </w:rPr>
        <w:t>Pokrivanje operativnih stroškov cestnega tovornega prometa</w:t>
      </w:r>
      <w:r w:rsidR="009461BE">
        <w:rPr>
          <w:sz w:val="22"/>
          <w:szCs w:val="22"/>
        </w:rPr>
        <w:t xml:space="preserve"> </w:t>
      </w:r>
      <w:r w:rsidRPr="007359A0">
        <w:rPr>
          <w:sz w:val="22"/>
          <w:szCs w:val="22"/>
        </w:rPr>
        <w:t>iz odročnih krajev</w:t>
      </w:r>
      <w:r w:rsidRPr="007359A0">
        <w:rPr>
          <w:rFonts w:eastAsia="MS Mincho"/>
          <w:sz w:val="22"/>
          <w:szCs w:val="22"/>
        </w:rPr>
        <w:t>, ki se bo izvajal v letu 201</w:t>
      </w:r>
      <w:r w:rsidR="00D739B3">
        <w:rPr>
          <w:rFonts w:eastAsia="MS Mincho"/>
          <w:sz w:val="22"/>
          <w:szCs w:val="22"/>
        </w:rPr>
        <w:t>8</w:t>
      </w:r>
      <w:r w:rsidRPr="007359A0">
        <w:rPr>
          <w:rFonts w:eastAsia="MS Mincho"/>
          <w:sz w:val="22"/>
          <w:szCs w:val="22"/>
        </w:rPr>
        <w:t xml:space="preserve"> je v skladu s pomočmi, dodeljenimi po pravilu » de </w:t>
      </w:r>
      <w:proofErr w:type="spellStart"/>
      <w:r w:rsidRPr="007359A0">
        <w:rPr>
          <w:rFonts w:eastAsia="MS Mincho"/>
          <w:sz w:val="22"/>
          <w:szCs w:val="22"/>
        </w:rPr>
        <w:t>minimis</w:t>
      </w:r>
      <w:proofErr w:type="spellEnd"/>
      <w:r w:rsidRPr="007359A0">
        <w:rPr>
          <w:rFonts w:eastAsia="MS Mincho"/>
          <w:sz w:val="22"/>
          <w:szCs w:val="22"/>
        </w:rPr>
        <w:t xml:space="preserve"> ». </w:t>
      </w:r>
    </w:p>
    <w:p w:rsidR="00EB1A4B" w:rsidRPr="007359A0" w:rsidRDefault="00EB1A4B" w:rsidP="007359A0">
      <w:pPr>
        <w:pStyle w:val="Odstavekseznama"/>
        <w:numPr>
          <w:ilvl w:val="0"/>
          <w:numId w:val="17"/>
        </w:numPr>
        <w:jc w:val="both"/>
        <w:rPr>
          <w:rFonts w:eastAsia="MS Mincho"/>
          <w:sz w:val="22"/>
          <w:szCs w:val="22"/>
        </w:rPr>
      </w:pPr>
      <w:r w:rsidRPr="007359A0">
        <w:rPr>
          <w:rFonts w:eastAsia="MS Mincho"/>
          <w:sz w:val="22"/>
          <w:szCs w:val="22"/>
        </w:rPr>
        <w:t xml:space="preserve">Velja, da </w:t>
      </w:r>
      <w:r w:rsidR="007359A0" w:rsidRPr="007359A0">
        <w:rPr>
          <w:rFonts w:eastAsia="MS Mincho"/>
          <w:sz w:val="22"/>
          <w:szCs w:val="22"/>
        </w:rPr>
        <w:t>je</w:t>
      </w:r>
      <w:r w:rsidRPr="007359A0">
        <w:rPr>
          <w:rFonts w:eastAsia="MS Mincho"/>
          <w:sz w:val="22"/>
          <w:szCs w:val="22"/>
        </w:rPr>
        <w:t xml:space="preserve"> </w:t>
      </w:r>
      <w:r w:rsidR="007359A0" w:rsidRPr="007359A0">
        <w:rPr>
          <w:rFonts w:eastAsia="MS Mincho"/>
          <w:sz w:val="22"/>
          <w:szCs w:val="22"/>
        </w:rPr>
        <w:t>aktivnost</w:t>
      </w:r>
      <w:r w:rsidRPr="007359A0">
        <w:rPr>
          <w:rFonts w:eastAsia="MS Mincho"/>
          <w:sz w:val="22"/>
          <w:szCs w:val="22"/>
        </w:rPr>
        <w:t xml:space="preserve"> lahko </w:t>
      </w:r>
      <w:r w:rsidRPr="007359A0">
        <w:rPr>
          <w:rFonts w:eastAsia="MS Mincho"/>
          <w:sz w:val="22"/>
          <w:szCs w:val="22"/>
          <w:u w:val="single"/>
        </w:rPr>
        <w:t>začeta pred izdajo upravnega akta (sklepa oz. odločbe) upravičencu o dodelitvi sredstev</w:t>
      </w:r>
      <w:r w:rsidRPr="007359A0">
        <w:rPr>
          <w:rFonts w:eastAsia="MS Mincho"/>
          <w:sz w:val="22"/>
          <w:szCs w:val="22"/>
        </w:rPr>
        <w:t>, upravičeni stroški po tem</w:t>
      </w:r>
      <w:r w:rsidR="00C73AC8">
        <w:rPr>
          <w:rFonts w:eastAsia="MS Mincho"/>
          <w:sz w:val="22"/>
          <w:szCs w:val="22"/>
        </w:rPr>
        <w:t>u</w:t>
      </w:r>
      <w:r w:rsidRPr="007359A0">
        <w:rPr>
          <w:rFonts w:eastAsia="MS Mincho"/>
          <w:sz w:val="22"/>
          <w:szCs w:val="22"/>
        </w:rPr>
        <w:t xml:space="preserve"> razpisu pa so tisti, </w:t>
      </w:r>
      <w:r w:rsidR="007359A0" w:rsidRPr="007359A0">
        <w:rPr>
          <w:rFonts w:eastAsia="MS Mincho"/>
          <w:sz w:val="22"/>
          <w:szCs w:val="22"/>
        </w:rPr>
        <w:t xml:space="preserve">ki </w:t>
      </w:r>
      <w:r w:rsidR="00C73AC8">
        <w:rPr>
          <w:rFonts w:eastAsia="MS Mincho"/>
          <w:sz w:val="22"/>
          <w:szCs w:val="22"/>
        </w:rPr>
        <w:t>so nasta</w:t>
      </w:r>
      <w:r w:rsidR="007359A0" w:rsidRPr="007359A0">
        <w:rPr>
          <w:rFonts w:eastAsia="MS Mincho"/>
          <w:sz w:val="22"/>
          <w:szCs w:val="22"/>
        </w:rPr>
        <w:t xml:space="preserve">li v </w:t>
      </w:r>
      <w:r w:rsidR="007359A0" w:rsidRPr="007359A0">
        <w:rPr>
          <w:rFonts w:eastAsia="MS Mincho"/>
          <w:sz w:val="22"/>
          <w:szCs w:val="22"/>
        </w:rPr>
        <w:lastRenderedPageBreak/>
        <w:t>obdobju od 1.</w:t>
      </w:r>
      <w:r w:rsidRPr="007359A0">
        <w:rPr>
          <w:rFonts w:eastAsia="MS Mincho"/>
          <w:sz w:val="22"/>
          <w:szCs w:val="22"/>
        </w:rPr>
        <w:t>1.201</w:t>
      </w:r>
      <w:r w:rsidR="00D739B3">
        <w:rPr>
          <w:rFonts w:eastAsia="MS Mincho"/>
          <w:sz w:val="22"/>
          <w:szCs w:val="22"/>
        </w:rPr>
        <w:t>8</w:t>
      </w:r>
      <w:r w:rsidR="00C73AC8">
        <w:rPr>
          <w:rFonts w:eastAsia="MS Mincho"/>
          <w:sz w:val="22"/>
          <w:szCs w:val="22"/>
        </w:rPr>
        <w:t xml:space="preserve"> </w:t>
      </w:r>
      <w:r w:rsidR="007359A0" w:rsidRPr="007359A0">
        <w:rPr>
          <w:rFonts w:eastAsia="MS Mincho"/>
          <w:sz w:val="22"/>
          <w:szCs w:val="22"/>
        </w:rPr>
        <w:t>do 30.</w:t>
      </w:r>
      <w:r w:rsidRPr="007359A0">
        <w:rPr>
          <w:rFonts w:eastAsia="MS Mincho"/>
          <w:sz w:val="22"/>
          <w:szCs w:val="22"/>
        </w:rPr>
        <w:t>11.201</w:t>
      </w:r>
      <w:r w:rsidR="00D739B3">
        <w:rPr>
          <w:rFonts w:eastAsia="MS Mincho"/>
          <w:sz w:val="22"/>
          <w:szCs w:val="22"/>
        </w:rPr>
        <w:t>8</w:t>
      </w:r>
      <w:r w:rsidRPr="007359A0">
        <w:rPr>
          <w:rFonts w:eastAsia="MS Mincho"/>
          <w:sz w:val="22"/>
          <w:szCs w:val="22"/>
        </w:rPr>
        <w:t xml:space="preserve"> (skrajni rok za oddajo zahtevka za izplačilo </w:t>
      </w:r>
      <w:r w:rsidR="007359A0" w:rsidRPr="007359A0">
        <w:rPr>
          <w:rFonts w:eastAsia="MS Mincho"/>
          <w:sz w:val="22"/>
          <w:szCs w:val="22"/>
        </w:rPr>
        <w:t>pomoči</w:t>
      </w:r>
      <w:r w:rsidRPr="007359A0">
        <w:rPr>
          <w:rFonts w:eastAsia="MS Mincho"/>
          <w:sz w:val="22"/>
          <w:szCs w:val="22"/>
        </w:rPr>
        <w:t xml:space="preserve"> je </w:t>
      </w:r>
      <w:r w:rsidR="00A052B1" w:rsidRPr="007359A0">
        <w:rPr>
          <w:rFonts w:eastAsia="MS Mincho"/>
          <w:sz w:val="22"/>
          <w:szCs w:val="22"/>
        </w:rPr>
        <w:t>1</w:t>
      </w:r>
      <w:r w:rsidR="00B04908">
        <w:rPr>
          <w:rFonts w:eastAsia="MS Mincho"/>
          <w:sz w:val="22"/>
          <w:szCs w:val="22"/>
        </w:rPr>
        <w:t>1</w:t>
      </w:r>
      <w:r w:rsidRPr="007359A0">
        <w:rPr>
          <w:rFonts w:eastAsia="MS Mincho"/>
          <w:sz w:val="22"/>
          <w:szCs w:val="22"/>
        </w:rPr>
        <w:t>. december 201</w:t>
      </w:r>
      <w:r w:rsidR="00F132E6">
        <w:rPr>
          <w:rFonts w:eastAsia="MS Mincho"/>
          <w:sz w:val="22"/>
          <w:szCs w:val="22"/>
        </w:rPr>
        <w:t>8</w:t>
      </w:r>
      <w:r w:rsidRPr="007359A0">
        <w:rPr>
          <w:rFonts w:eastAsia="MS Mincho"/>
          <w:sz w:val="22"/>
          <w:szCs w:val="22"/>
        </w:rPr>
        <w:t xml:space="preserve">). </w:t>
      </w:r>
    </w:p>
    <w:p w:rsidR="00EB1A4B" w:rsidRPr="007359A0" w:rsidRDefault="00EB1A4B" w:rsidP="007359A0">
      <w:pPr>
        <w:pStyle w:val="Odstavekseznama"/>
        <w:numPr>
          <w:ilvl w:val="0"/>
          <w:numId w:val="17"/>
        </w:numPr>
        <w:jc w:val="both"/>
        <w:rPr>
          <w:rFonts w:eastAsia="MS Mincho"/>
          <w:sz w:val="22"/>
          <w:szCs w:val="22"/>
        </w:rPr>
      </w:pPr>
      <w:r w:rsidRPr="007359A0">
        <w:rPr>
          <w:rFonts w:eastAsia="MS Mincho"/>
          <w:sz w:val="22"/>
          <w:szCs w:val="22"/>
        </w:rPr>
        <w:t>Dokazila o izvedenem prevozu, ki jih upravičenec priloži skupaj z zahtevkom za izplačilo, morajo biti z datumom iz zgoraj navedenega obdobja. Dokazila morajo biti predložena v originalu, z originalnim podpisom in žigom, obvezno se priložijo dokazila o plačilu (originalni plačilni nalog oziroma bančni izpisek).</w:t>
      </w:r>
    </w:p>
    <w:p w:rsidR="00EB1A4B" w:rsidRPr="009461BE" w:rsidRDefault="00A052B1" w:rsidP="009461BE">
      <w:pPr>
        <w:pStyle w:val="Odstavekseznama"/>
        <w:numPr>
          <w:ilvl w:val="0"/>
          <w:numId w:val="17"/>
        </w:numPr>
        <w:autoSpaceDE w:val="0"/>
        <w:autoSpaceDN w:val="0"/>
        <w:adjustRightInd w:val="0"/>
        <w:jc w:val="both"/>
        <w:rPr>
          <w:rFonts w:eastAsia="MS Mincho"/>
          <w:sz w:val="22"/>
          <w:szCs w:val="22"/>
        </w:rPr>
      </w:pPr>
      <w:r w:rsidRPr="009461BE">
        <w:rPr>
          <w:rFonts w:eastAsia="MS Mincho"/>
          <w:sz w:val="22"/>
          <w:szCs w:val="22"/>
        </w:rPr>
        <w:t xml:space="preserve">Občina </w:t>
      </w:r>
      <w:r w:rsidR="00A35E07" w:rsidRPr="009461BE">
        <w:rPr>
          <w:rFonts w:eastAsia="MS Mincho"/>
          <w:sz w:val="22"/>
          <w:szCs w:val="22"/>
        </w:rPr>
        <w:t>Ilirska Bistrica</w:t>
      </w:r>
      <w:r w:rsidRPr="009461BE">
        <w:rPr>
          <w:rFonts w:eastAsia="MS Mincho"/>
          <w:sz w:val="22"/>
          <w:szCs w:val="22"/>
        </w:rPr>
        <w:t xml:space="preserve"> bo kot izplačevalec upoštevala veljavno davčno zakonodajo. </w:t>
      </w:r>
    </w:p>
    <w:p w:rsidR="00281FF2" w:rsidRPr="009461BE" w:rsidRDefault="00281FF2" w:rsidP="009461BE">
      <w:pPr>
        <w:pStyle w:val="Odstavekseznama"/>
        <w:numPr>
          <w:ilvl w:val="0"/>
          <w:numId w:val="17"/>
        </w:numPr>
        <w:jc w:val="both"/>
        <w:rPr>
          <w:sz w:val="22"/>
          <w:szCs w:val="22"/>
        </w:rPr>
      </w:pPr>
      <w:r w:rsidRPr="009461BE">
        <w:rPr>
          <w:sz w:val="22"/>
          <w:szCs w:val="22"/>
        </w:rPr>
        <w:t xml:space="preserve">Skupni znesek pomoči, dodeljene enotnemu podjetju na podlagi pravila »de </w:t>
      </w:r>
      <w:proofErr w:type="spellStart"/>
      <w:r w:rsidRPr="009461BE">
        <w:rPr>
          <w:sz w:val="22"/>
          <w:szCs w:val="22"/>
        </w:rPr>
        <w:t>minimis</w:t>
      </w:r>
      <w:proofErr w:type="spellEnd"/>
      <w:r w:rsidRPr="009461BE">
        <w:rPr>
          <w:sz w:val="22"/>
          <w:szCs w:val="22"/>
        </w:rPr>
        <w:t xml:space="preserve">«, ne sme presegati 200.000,00 </w:t>
      </w:r>
      <w:r w:rsidR="009461BE">
        <w:rPr>
          <w:sz w:val="22"/>
          <w:szCs w:val="22"/>
        </w:rPr>
        <w:t>evrov</w:t>
      </w:r>
      <w:r w:rsidRPr="009461BE">
        <w:rPr>
          <w:sz w:val="22"/>
          <w:szCs w:val="22"/>
        </w:rPr>
        <w:t xml:space="preserve"> v obdobju zadnjih treh proračunskih let, ne glede na obliko ali namen pomoči ter ne glede na to, ali se pomoč dodeli iz sredstev države, občine ali Unije (v primeru podjetij, ki delujejo v komercialnem cestnem tovornem</w:t>
      </w:r>
      <w:r w:rsidR="009461BE">
        <w:rPr>
          <w:sz w:val="22"/>
          <w:szCs w:val="22"/>
        </w:rPr>
        <w:t xml:space="preserve"> sektorju</w:t>
      </w:r>
      <w:r w:rsidRPr="009461BE">
        <w:rPr>
          <w:sz w:val="22"/>
          <w:szCs w:val="22"/>
        </w:rPr>
        <w:t xml:space="preserve">, znaša zgornja dovoljena meja pomoči 100.000,00 </w:t>
      </w:r>
      <w:r w:rsidR="009461BE">
        <w:rPr>
          <w:sz w:val="22"/>
          <w:szCs w:val="22"/>
        </w:rPr>
        <w:t>evrov</w:t>
      </w:r>
      <w:r w:rsidRPr="009461BE">
        <w:rPr>
          <w:sz w:val="22"/>
          <w:szCs w:val="22"/>
        </w:rPr>
        <w:t>).</w:t>
      </w:r>
    </w:p>
    <w:p w:rsidR="00281FF2" w:rsidRPr="00281FF2" w:rsidRDefault="00281FF2" w:rsidP="00281FF2">
      <w:pPr>
        <w:pStyle w:val="Navadensplet"/>
        <w:spacing w:before="0" w:beforeAutospacing="0" w:after="0" w:afterAutospacing="0"/>
        <w:jc w:val="both"/>
        <w:textAlignment w:val="top"/>
        <w:rPr>
          <w:color w:val="000000"/>
          <w:sz w:val="22"/>
          <w:szCs w:val="22"/>
        </w:rPr>
      </w:pPr>
    </w:p>
    <w:p w:rsidR="00EB1A4B" w:rsidRDefault="00EB1A4B" w:rsidP="00EB1A4B">
      <w:pPr>
        <w:autoSpaceDE w:val="0"/>
        <w:autoSpaceDN w:val="0"/>
        <w:adjustRightInd w:val="0"/>
        <w:jc w:val="both"/>
        <w:rPr>
          <w:bCs/>
          <w:color w:val="000000"/>
          <w:sz w:val="22"/>
          <w:szCs w:val="22"/>
        </w:rPr>
      </w:pPr>
      <w:r w:rsidRPr="00281FF2">
        <w:rPr>
          <w:bCs/>
          <w:color w:val="000000"/>
          <w:sz w:val="22"/>
          <w:szCs w:val="22"/>
        </w:rPr>
        <w:t xml:space="preserve">Splošne določbe:  </w:t>
      </w:r>
    </w:p>
    <w:p w:rsidR="00A052B1" w:rsidRPr="00281FF2" w:rsidRDefault="00A052B1" w:rsidP="00A052B1">
      <w:pPr>
        <w:numPr>
          <w:ilvl w:val="0"/>
          <w:numId w:val="8"/>
        </w:numPr>
        <w:jc w:val="both"/>
        <w:rPr>
          <w:sz w:val="22"/>
          <w:szCs w:val="22"/>
        </w:rPr>
      </w:pPr>
      <w:r w:rsidRPr="00281FF2">
        <w:rPr>
          <w:rFonts w:eastAsia="MS Mincho"/>
          <w:sz w:val="22"/>
          <w:szCs w:val="22"/>
        </w:rPr>
        <w:t xml:space="preserve">Vlagatelji morajo pri prijavi na ta razpis upoštevati določbe </w:t>
      </w:r>
      <w:r w:rsidRPr="00281FF2">
        <w:rPr>
          <w:sz w:val="22"/>
          <w:szCs w:val="22"/>
        </w:rPr>
        <w:t xml:space="preserve">Zakona o integriteti in preprečevanju korupcije - </w:t>
      </w:r>
      <w:proofErr w:type="spellStart"/>
      <w:r w:rsidRPr="00281FF2">
        <w:rPr>
          <w:sz w:val="22"/>
          <w:szCs w:val="22"/>
        </w:rPr>
        <w:t>ZIntPK</w:t>
      </w:r>
      <w:proofErr w:type="spellEnd"/>
      <w:r w:rsidRPr="00281FF2">
        <w:rPr>
          <w:sz w:val="22"/>
          <w:szCs w:val="22"/>
        </w:rPr>
        <w:t xml:space="preserve">-UPB2, Ur.l. RS, št. </w:t>
      </w:r>
      <w:hyperlink r:id="rId9" w:tgtFrame="_blank" w:history="1">
        <w:r w:rsidRPr="00281FF2">
          <w:rPr>
            <w:sz w:val="22"/>
            <w:szCs w:val="22"/>
          </w:rPr>
          <w:t>69/2011</w:t>
        </w:r>
      </w:hyperlink>
      <w:r w:rsidRPr="00281FF2">
        <w:rPr>
          <w:sz w:val="22"/>
          <w:szCs w:val="22"/>
        </w:rPr>
        <w:t>).</w:t>
      </w:r>
    </w:p>
    <w:p w:rsidR="00A052B1" w:rsidRPr="00281FF2" w:rsidRDefault="00A052B1" w:rsidP="00A052B1">
      <w:pPr>
        <w:numPr>
          <w:ilvl w:val="0"/>
          <w:numId w:val="8"/>
        </w:numPr>
        <w:jc w:val="both"/>
        <w:rPr>
          <w:sz w:val="22"/>
          <w:szCs w:val="22"/>
        </w:rPr>
      </w:pPr>
      <w:r w:rsidRPr="00281FF2">
        <w:rPr>
          <w:sz w:val="22"/>
          <w:szCs w:val="22"/>
        </w:rPr>
        <w:t>Za ukrepe po Uredbi komisije (EU) št. 702/2014 se pomoč lahko dodeli, če ima spodbujevalni učinek. Pomoč ima spodbujevalni učinek, če je vloga za pomoč predložena pred začetkom izvajanja projekta ali dejavnosti.</w:t>
      </w:r>
    </w:p>
    <w:p w:rsidR="00281FF2" w:rsidRPr="007F3920" w:rsidRDefault="00281FF2" w:rsidP="00281FF2">
      <w:pPr>
        <w:pStyle w:val="Odstavekseznama"/>
        <w:numPr>
          <w:ilvl w:val="0"/>
          <w:numId w:val="8"/>
        </w:numPr>
        <w:jc w:val="both"/>
        <w:rPr>
          <w:rFonts w:eastAsia="MS Mincho"/>
          <w:sz w:val="22"/>
          <w:szCs w:val="22"/>
        </w:rPr>
      </w:pPr>
      <w:r w:rsidRPr="007F3920">
        <w:rPr>
          <w:sz w:val="22"/>
          <w:szCs w:val="22"/>
        </w:rPr>
        <w:t>Vlagatelj mora zagotoviti ustreznost in kakovost tovornega prometa, skladno s področno zakonodajo.</w:t>
      </w:r>
    </w:p>
    <w:p w:rsidR="00281FF2" w:rsidRDefault="00281FF2" w:rsidP="00281FF2">
      <w:pPr>
        <w:autoSpaceDE w:val="0"/>
        <w:autoSpaceDN w:val="0"/>
        <w:adjustRightInd w:val="0"/>
        <w:ind w:left="720"/>
        <w:jc w:val="both"/>
        <w:rPr>
          <w:bCs/>
          <w:color w:val="000000"/>
          <w:sz w:val="22"/>
          <w:szCs w:val="22"/>
        </w:rPr>
      </w:pPr>
    </w:p>
    <w:p w:rsidR="001C4CB5" w:rsidRDefault="001C4CB5" w:rsidP="00281FF2">
      <w:pPr>
        <w:autoSpaceDE w:val="0"/>
        <w:autoSpaceDN w:val="0"/>
        <w:adjustRightInd w:val="0"/>
        <w:ind w:left="720"/>
        <w:jc w:val="both"/>
        <w:rPr>
          <w:bCs/>
          <w:color w:val="000000"/>
          <w:sz w:val="22"/>
          <w:szCs w:val="22"/>
        </w:rPr>
      </w:pPr>
    </w:p>
    <w:p w:rsidR="00CE1103" w:rsidRPr="00281FF2" w:rsidRDefault="00AE73AF" w:rsidP="00281FF2">
      <w:pPr>
        <w:autoSpaceDE w:val="0"/>
        <w:autoSpaceDN w:val="0"/>
        <w:adjustRightInd w:val="0"/>
        <w:jc w:val="both"/>
        <w:rPr>
          <w:b/>
          <w:bCs/>
          <w:color w:val="000000"/>
          <w:sz w:val="22"/>
          <w:szCs w:val="22"/>
        </w:rPr>
      </w:pPr>
      <w:r w:rsidRPr="00281FF2">
        <w:rPr>
          <w:b/>
          <w:bCs/>
          <w:color w:val="000000"/>
          <w:sz w:val="22"/>
          <w:szCs w:val="22"/>
        </w:rPr>
        <w:t>IV</w:t>
      </w:r>
      <w:r w:rsidR="00281FF2" w:rsidRPr="00281FF2">
        <w:rPr>
          <w:b/>
          <w:bCs/>
          <w:color w:val="000000"/>
          <w:sz w:val="22"/>
          <w:szCs w:val="22"/>
        </w:rPr>
        <w:t xml:space="preserve">. NAMEN </w:t>
      </w:r>
      <w:r w:rsidR="00CE1103" w:rsidRPr="00281FF2">
        <w:rPr>
          <w:b/>
          <w:bCs/>
          <w:color w:val="000000"/>
          <w:sz w:val="22"/>
          <w:szCs w:val="22"/>
        </w:rPr>
        <w:t xml:space="preserve"> RAZPISA   </w:t>
      </w:r>
    </w:p>
    <w:p w:rsidR="0037404F" w:rsidRPr="00281FF2" w:rsidRDefault="0037404F" w:rsidP="00257FD7">
      <w:pPr>
        <w:rPr>
          <w:sz w:val="22"/>
          <w:szCs w:val="22"/>
        </w:rPr>
      </w:pPr>
    </w:p>
    <w:p w:rsidR="00257FD7" w:rsidRPr="00281FF2" w:rsidRDefault="0037404F" w:rsidP="009461BE">
      <w:pPr>
        <w:jc w:val="both"/>
        <w:rPr>
          <w:sz w:val="22"/>
          <w:szCs w:val="22"/>
        </w:rPr>
      </w:pPr>
      <w:r w:rsidRPr="00281FF2">
        <w:rPr>
          <w:sz w:val="22"/>
          <w:szCs w:val="22"/>
        </w:rPr>
        <w:t>Namen ukrepa je pokrivanje operativnih strošk</w:t>
      </w:r>
      <w:r w:rsidR="008223C6">
        <w:rPr>
          <w:sz w:val="22"/>
          <w:szCs w:val="22"/>
        </w:rPr>
        <w:t>ov</w:t>
      </w:r>
      <w:r w:rsidRPr="00281FF2">
        <w:rPr>
          <w:sz w:val="22"/>
          <w:szCs w:val="22"/>
        </w:rPr>
        <w:t xml:space="preserve"> cestnega tovornega prometa</w:t>
      </w:r>
      <w:r w:rsidR="0083714D">
        <w:rPr>
          <w:sz w:val="22"/>
          <w:szCs w:val="22"/>
        </w:rPr>
        <w:t xml:space="preserve"> </w:t>
      </w:r>
      <w:r w:rsidRPr="00281FF2">
        <w:rPr>
          <w:sz w:val="22"/>
          <w:szCs w:val="22"/>
        </w:rPr>
        <w:t>na odročnih, razpršenih območjih občine</w:t>
      </w:r>
      <w:r w:rsidR="0083714D">
        <w:rPr>
          <w:sz w:val="22"/>
          <w:szCs w:val="22"/>
        </w:rPr>
        <w:t xml:space="preserve"> </w:t>
      </w:r>
      <w:r w:rsidR="00A35E07">
        <w:rPr>
          <w:sz w:val="22"/>
          <w:szCs w:val="22"/>
        </w:rPr>
        <w:t>Ilirska Bistrica</w:t>
      </w:r>
      <w:r w:rsidRPr="00281FF2">
        <w:rPr>
          <w:sz w:val="22"/>
          <w:szCs w:val="22"/>
        </w:rPr>
        <w:t xml:space="preserve">. </w:t>
      </w:r>
      <w:r w:rsidR="0083714D">
        <w:rPr>
          <w:sz w:val="22"/>
          <w:szCs w:val="22"/>
        </w:rPr>
        <w:t>F</w:t>
      </w:r>
      <w:r w:rsidRPr="00281FF2">
        <w:rPr>
          <w:sz w:val="22"/>
          <w:szCs w:val="22"/>
        </w:rPr>
        <w:t>inancira</w:t>
      </w:r>
      <w:r w:rsidR="0083714D">
        <w:rPr>
          <w:sz w:val="22"/>
          <w:szCs w:val="22"/>
        </w:rPr>
        <w:t xml:space="preserve"> se</w:t>
      </w:r>
      <w:r w:rsidRPr="00281FF2">
        <w:rPr>
          <w:sz w:val="22"/>
          <w:szCs w:val="22"/>
        </w:rPr>
        <w:t xml:space="preserve"> strošk</w:t>
      </w:r>
      <w:r w:rsidR="0083714D">
        <w:rPr>
          <w:sz w:val="22"/>
          <w:szCs w:val="22"/>
        </w:rPr>
        <w:t>e</w:t>
      </w:r>
      <w:r w:rsidRPr="00281FF2">
        <w:rPr>
          <w:sz w:val="22"/>
          <w:szCs w:val="22"/>
        </w:rPr>
        <w:t xml:space="preserve"> tovornega prometa za prevoze, ki niso ekonomsko upravičeni</w:t>
      </w:r>
      <w:r w:rsidR="0083714D">
        <w:rPr>
          <w:sz w:val="22"/>
          <w:szCs w:val="22"/>
        </w:rPr>
        <w:t>.</w:t>
      </w:r>
    </w:p>
    <w:p w:rsidR="0037404F" w:rsidRPr="00281FF2" w:rsidRDefault="0037404F" w:rsidP="009461BE">
      <w:pPr>
        <w:jc w:val="both"/>
        <w:rPr>
          <w:sz w:val="22"/>
          <w:szCs w:val="22"/>
        </w:rPr>
      </w:pPr>
    </w:p>
    <w:p w:rsidR="0037404F" w:rsidRPr="00281FF2" w:rsidRDefault="0037404F" w:rsidP="009461BE">
      <w:pPr>
        <w:jc w:val="both"/>
        <w:rPr>
          <w:sz w:val="22"/>
          <w:szCs w:val="22"/>
        </w:rPr>
      </w:pPr>
      <w:r w:rsidRPr="00281FF2">
        <w:rPr>
          <w:bCs/>
          <w:color w:val="000000"/>
          <w:sz w:val="22"/>
          <w:szCs w:val="22"/>
        </w:rPr>
        <w:t xml:space="preserve">Upravičenci po tem razpisu so </w:t>
      </w:r>
      <w:r w:rsidRPr="00281FF2">
        <w:rPr>
          <w:sz w:val="22"/>
          <w:szCs w:val="22"/>
        </w:rPr>
        <w:t>subjekti, ki so registrirani za opravljanje dejavnosti cestnega tovornega prometa</w:t>
      </w:r>
      <w:r w:rsidR="00E87B72">
        <w:rPr>
          <w:sz w:val="22"/>
          <w:szCs w:val="22"/>
        </w:rPr>
        <w:t>.</w:t>
      </w:r>
    </w:p>
    <w:p w:rsidR="0037404F" w:rsidRPr="00281FF2" w:rsidRDefault="0037404F" w:rsidP="00257FD7">
      <w:pPr>
        <w:rPr>
          <w:sz w:val="22"/>
          <w:szCs w:val="22"/>
        </w:rPr>
      </w:pPr>
    </w:p>
    <w:p w:rsidR="00FE3BFA" w:rsidRPr="00281FF2" w:rsidRDefault="00257FD7" w:rsidP="009461BE">
      <w:pPr>
        <w:jc w:val="both"/>
        <w:rPr>
          <w:sz w:val="22"/>
          <w:szCs w:val="22"/>
        </w:rPr>
      </w:pPr>
      <w:r w:rsidRPr="00281FF2">
        <w:rPr>
          <w:sz w:val="22"/>
          <w:szCs w:val="22"/>
        </w:rPr>
        <w:t>Upravičeni stroški: operativni stroški tovornega prevoza/kilometer v odročnih krajih (zbiranje in transport iz odročnih krajev)</w:t>
      </w:r>
      <w:r w:rsidR="00E87B72">
        <w:rPr>
          <w:sz w:val="22"/>
          <w:szCs w:val="22"/>
        </w:rPr>
        <w:t>.</w:t>
      </w:r>
    </w:p>
    <w:p w:rsidR="00FE3BFA" w:rsidRPr="00281FF2" w:rsidRDefault="00FE3BFA" w:rsidP="00FE3BFA">
      <w:pPr>
        <w:rPr>
          <w:sz w:val="22"/>
          <w:szCs w:val="22"/>
        </w:rPr>
      </w:pPr>
    </w:p>
    <w:p w:rsidR="001B7AE9" w:rsidRPr="00281FF2" w:rsidRDefault="00257FD7" w:rsidP="00FE3BFA">
      <w:pPr>
        <w:rPr>
          <w:b/>
          <w:sz w:val="22"/>
          <w:szCs w:val="22"/>
        </w:rPr>
      </w:pPr>
      <w:r w:rsidRPr="00281FF2">
        <w:rPr>
          <w:b/>
          <w:sz w:val="22"/>
          <w:szCs w:val="22"/>
        </w:rPr>
        <w:t xml:space="preserve">Sofinancira se do 50% </w:t>
      </w:r>
      <w:r w:rsidR="00FE3BFA" w:rsidRPr="00281FF2">
        <w:rPr>
          <w:b/>
          <w:sz w:val="22"/>
          <w:szCs w:val="22"/>
        </w:rPr>
        <w:t xml:space="preserve">upravičenih operativnih stroškov tovornega transporta </w:t>
      </w:r>
      <w:r w:rsidRPr="00281FF2">
        <w:rPr>
          <w:b/>
          <w:sz w:val="22"/>
          <w:szCs w:val="22"/>
        </w:rPr>
        <w:t xml:space="preserve">oziroma ne več kot 1.000,00 </w:t>
      </w:r>
      <w:r w:rsidR="00E87B72">
        <w:rPr>
          <w:b/>
          <w:sz w:val="22"/>
          <w:szCs w:val="22"/>
        </w:rPr>
        <w:t>evrov</w:t>
      </w:r>
      <w:r w:rsidRPr="00281FF2">
        <w:rPr>
          <w:b/>
          <w:sz w:val="22"/>
          <w:szCs w:val="22"/>
        </w:rPr>
        <w:t xml:space="preserve"> po proizvajalcu</w:t>
      </w:r>
      <w:r w:rsidR="001B7AE9" w:rsidRPr="00281FF2">
        <w:rPr>
          <w:b/>
          <w:sz w:val="22"/>
          <w:szCs w:val="22"/>
        </w:rPr>
        <w:t>.</w:t>
      </w:r>
    </w:p>
    <w:p w:rsidR="00FE3BFA" w:rsidRPr="00281FF2" w:rsidRDefault="00FE3BFA" w:rsidP="001B7AE9">
      <w:pPr>
        <w:pStyle w:val="Odstavekseznama"/>
        <w:ind w:left="0"/>
        <w:rPr>
          <w:sz w:val="22"/>
          <w:szCs w:val="22"/>
        </w:rPr>
      </w:pPr>
    </w:p>
    <w:p w:rsidR="00257FD7" w:rsidRPr="00281FF2" w:rsidRDefault="001B7AE9" w:rsidP="007F3920">
      <w:pPr>
        <w:pStyle w:val="Odstavekseznama"/>
        <w:ind w:left="0"/>
        <w:jc w:val="both"/>
        <w:rPr>
          <w:b/>
          <w:sz w:val="22"/>
          <w:szCs w:val="22"/>
        </w:rPr>
      </w:pPr>
      <w:r w:rsidRPr="00281FF2">
        <w:rPr>
          <w:sz w:val="22"/>
          <w:szCs w:val="22"/>
        </w:rPr>
        <w:t xml:space="preserve">Ne glede na določilo iz prejšnje alineje se pomoč ustrezno zniža, če bi z odobreno pomočjo presegli skupni znesek 100.000 </w:t>
      </w:r>
      <w:r w:rsidR="00CD42BE">
        <w:rPr>
          <w:sz w:val="22"/>
          <w:szCs w:val="22"/>
        </w:rPr>
        <w:t>evrov</w:t>
      </w:r>
      <w:r w:rsidRPr="00281FF2">
        <w:rPr>
          <w:sz w:val="22"/>
          <w:szCs w:val="22"/>
        </w:rPr>
        <w:t>/upravičenca oziroma na enotno podjetje v kateremkoli obdobju treh poslovnih let, kot je določen za dejavnosti cestnega tovornega prometa.</w:t>
      </w:r>
      <w:r w:rsidRPr="00281FF2">
        <w:rPr>
          <w:sz w:val="22"/>
          <w:szCs w:val="22"/>
        </w:rPr>
        <w:tab/>
      </w:r>
    </w:p>
    <w:p w:rsidR="0037404F" w:rsidRPr="00281FF2" w:rsidRDefault="0037404F" w:rsidP="00257FD7">
      <w:pPr>
        <w:rPr>
          <w:sz w:val="22"/>
          <w:szCs w:val="22"/>
        </w:rPr>
      </w:pPr>
    </w:p>
    <w:p w:rsidR="00257FD7" w:rsidRDefault="001B7AE9" w:rsidP="00257FD7">
      <w:pPr>
        <w:rPr>
          <w:sz w:val="22"/>
          <w:szCs w:val="22"/>
        </w:rPr>
      </w:pPr>
      <w:r w:rsidRPr="00281FF2">
        <w:rPr>
          <w:sz w:val="22"/>
          <w:szCs w:val="22"/>
        </w:rPr>
        <w:t>Upravičenec priloži naslednjo dokumentacijo:</w:t>
      </w:r>
    </w:p>
    <w:p w:rsidR="001B7AE9" w:rsidRPr="00281FF2" w:rsidRDefault="001B7AE9" w:rsidP="007D69EF">
      <w:pPr>
        <w:pStyle w:val="Telobesedila"/>
        <w:numPr>
          <w:ilvl w:val="0"/>
          <w:numId w:val="15"/>
        </w:numPr>
        <w:rPr>
          <w:rFonts w:ascii="Times New Roman" w:hAnsi="Times New Roman"/>
          <w:b w:val="0"/>
          <w:sz w:val="22"/>
          <w:szCs w:val="22"/>
        </w:rPr>
      </w:pPr>
      <w:r w:rsidRPr="00281FF2">
        <w:rPr>
          <w:rFonts w:ascii="Times New Roman" w:hAnsi="Times New Roman"/>
          <w:b w:val="0"/>
          <w:sz w:val="22"/>
          <w:szCs w:val="22"/>
        </w:rPr>
        <w:t>izpolnjeno vlogo na Razpisnem obrazcu 1 – Vloga 201</w:t>
      </w:r>
      <w:r w:rsidR="00245843">
        <w:rPr>
          <w:rFonts w:ascii="Times New Roman" w:hAnsi="Times New Roman"/>
          <w:b w:val="0"/>
          <w:sz w:val="22"/>
          <w:szCs w:val="22"/>
        </w:rPr>
        <w:t>8</w:t>
      </w:r>
      <w:r w:rsidRPr="00281FF2">
        <w:rPr>
          <w:rFonts w:ascii="Times New Roman" w:hAnsi="Times New Roman"/>
          <w:b w:val="0"/>
          <w:sz w:val="22"/>
          <w:szCs w:val="22"/>
        </w:rPr>
        <w:t>- S</w:t>
      </w:r>
      <w:r w:rsidRPr="00281FF2">
        <w:rPr>
          <w:rFonts w:ascii="Times New Roman" w:hAnsi="Times New Roman"/>
          <w:b w:val="0"/>
          <w:bCs/>
          <w:sz w:val="22"/>
          <w:szCs w:val="22"/>
        </w:rPr>
        <w:t>ofinanciranje prevoza</w:t>
      </w:r>
      <w:r w:rsidR="00EC6588">
        <w:rPr>
          <w:rFonts w:ascii="Times New Roman" w:hAnsi="Times New Roman"/>
          <w:b w:val="0"/>
          <w:bCs/>
          <w:sz w:val="22"/>
          <w:szCs w:val="22"/>
        </w:rPr>
        <w:t xml:space="preserve"> iz odročnih </w:t>
      </w:r>
    </w:p>
    <w:p w:rsidR="001B7AE9" w:rsidRPr="00281FF2" w:rsidRDefault="00EC6588" w:rsidP="0037404F">
      <w:pPr>
        <w:pStyle w:val="Telobesedila"/>
        <w:ind w:left="720"/>
        <w:jc w:val="both"/>
        <w:rPr>
          <w:rFonts w:ascii="Times New Roman" w:hAnsi="Times New Roman"/>
          <w:b w:val="0"/>
          <w:sz w:val="22"/>
          <w:szCs w:val="22"/>
        </w:rPr>
      </w:pPr>
      <w:r>
        <w:rPr>
          <w:rFonts w:ascii="Times New Roman" w:hAnsi="Times New Roman"/>
          <w:b w:val="0"/>
          <w:sz w:val="22"/>
          <w:szCs w:val="22"/>
        </w:rPr>
        <w:t xml:space="preserve">krajev </w:t>
      </w:r>
      <w:r w:rsidR="008E4C94">
        <w:rPr>
          <w:rFonts w:ascii="Times New Roman" w:hAnsi="Times New Roman"/>
          <w:b w:val="0"/>
          <w:sz w:val="22"/>
          <w:szCs w:val="22"/>
        </w:rPr>
        <w:t xml:space="preserve">priloga </w:t>
      </w:r>
      <w:r w:rsidR="001B7AE9" w:rsidRPr="00281FF2">
        <w:rPr>
          <w:rFonts w:ascii="Times New Roman" w:hAnsi="Times New Roman"/>
          <w:b w:val="0"/>
          <w:sz w:val="22"/>
          <w:szCs w:val="22"/>
        </w:rPr>
        <w:t>1 k Razpisnemu obrazcu: Izračun prevoza 201</w:t>
      </w:r>
      <w:r w:rsidR="00245843">
        <w:rPr>
          <w:rFonts w:ascii="Times New Roman" w:hAnsi="Times New Roman"/>
          <w:b w:val="0"/>
          <w:sz w:val="22"/>
          <w:szCs w:val="22"/>
        </w:rPr>
        <w:t>8</w:t>
      </w:r>
      <w:r w:rsidR="00B04908">
        <w:rPr>
          <w:rFonts w:ascii="Times New Roman" w:hAnsi="Times New Roman"/>
          <w:b w:val="0"/>
          <w:sz w:val="22"/>
          <w:szCs w:val="22"/>
        </w:rPr>
        <w:t>,</w:t>
      </w:r>
    </w:p>
    <w:p w:rsidR="001B7AE9" w:rsidRPr="00281FF2" w:rsidRDefault="001B7AE9" w:rsidP="007D69EF">
      <w:pPr>
        <w:pStyle w:val="Telobesedila"/>
        <w:numPr>
          <w:ilvl w:val="0"/>
          <w:numId w:val="15"/>
        </w:numPr>
        <w:jc w:val="both"/>
        <w:rPr>
          <w:rFonts w:ascii="Times New Roman" w:hAnsi="Times New Roman"/>
          <w:b w:val="0"/>
          <w:sz w:val="22"/>
          <w:szCs w:val="22"/>
        </w:rPr>
      </w:pPr>
      <w:r w:rsidRPr="00281FF2">
        <w:rPr>
          <w:rFonts w:ascii="Times New Roman" w:hAnsi="Times New Roman"/>
          <w:b w:val="0"/>
          <w:bCs/>
          <w:sz w:val="22"/>
          <w:szCs w:val="22"/>
        </w:rPr>
        <w:t xml:space="preserve">priloga 2 k Razpisnemu obrazcu: Seznam prog (relacij) z naslovi kmetij – proizvajalcev na katerih se opravlja storitev prevoza v občini </w:t>
      </w:r>
      <w:r w:rsidR="00A35E07">
        <w:rPr>
          <w:rFonts w:ascii="Times New Roman" w:hAnsi="Times New Roman"/>
          <w:b w:val="0"/>
          <w:bCs/>
          <w:sz w:val="22"/>
          <w:szCs w:val="22"/>
        </w:rPr>
        <w:t>Ilirska Bistrica</w:t>
      </w:r>
      <w:r w:rsidR="00B04908">
        <w:rPr>
          <w:rFonts w:ascii="Times New Roman" w:hAnsi="Times New Roman"/>
          <w:b w:val="0"/>
          <w:bCs/>
          <w:sz w:val="22"/>
          <w:szCs w:val="22"/>
        </w:rPr>
        <w:t>,</w:t>
      </w:r>
    </w:p>
    <w:p w:rsidR="0037404F" w:rsidRPr="00281FF2" w:rsidRDefault="001B7AE9" w:rsidP="007D69EF">
      <w:pPr>
        <w:numPr>
          <w:ilvl w:val="0"/>
          <w:numId w:val="15"/>
        </w:numPr>
        <w:tabs>
          <w:tab w:val="left" w:pos="720"/>
        </w:tabs>
        <w:jc w:val="both"/>
        <w:rPr>
          <w:sz w:val="22"/>
          <w:szCs w:val="22"/>
        </w:rPr>
      </w:pPr>
      <w:r w:rsidRPr="00281FF2">
        <w:rPr>
          <w:sz w:val="22"/>
          <w:szCs w:val="22"/>
        </w:rPr>
        <w:t>dokazila oz. računi</w:t>
      </w:r>
      <w:r w:rsidR="002E28CF">
        <w:rPr>
          <w:sz w:val="22"/>
          <w:szCs w:val="22"/>
        </w:rPr>
        <w:t xml:space="preserve"> o</w:t>
      </w:r>
      <w:r w:rsidRPr="00281FF2">
        <w:rPr>
          <w:sz w:val="22"/>
          <w:szCs w:val="22"/>
        </w:rPr>
        <w:t xml:space="preserve"> </w:t>
      </w:r>
      <w:r w:rsidR="0037404F" w:rsidRPr="00281FF2">
        <w:rPr>
          <w:sz w:val="22"/>
          <w:szCs w:val="22"/>
        </w:rPr>
        <w:t>opravljenem tovornem prometu na odročnih območjih, z navedbo lokacij (prog) in razdalj iz katerih so razvidni stroški prevoza  izraženi v kilometrih (osnova za izračun je višina veljavne kilometrine</w:t>
      </w:r>
      <w:r w:rsidRPr="00281FF2">
        <w:rPr>
          <w:sz w:val="22"/>
          <w:szCs w:val="22"/>
        </w:rPr>
        <w:t xml:space="preserve"> opravljeni storitvi)</w:t>
      </w:r>
      <w:r w:rsidR="0037404F" w:rsidRPr="00281FF2">
        <w:rPr>
          <w:sz w:val="22"/>
          <w:szCs w:val="22"/>
        </w:rPr>
        <w:t>,</w:t>
      </w:r>
    </w:p>
    <w:p w:rsidR="001B7AE9" w:rsidRPr="00281FF2" w:rsidRDefault="0037404F" w:rsidP="0037404F">
      <w:pPr>
        <w:pStyle w:val="Odstavekseznama"/>
        <w:numPr>
          <w:ilvl w:val="0"/>
          <w:numId w:val="15"/>
        </w:numPr>
        <w:tabs>
          <w:tab w:val="left" w:pos="720"/>
        </w:tabs>
        <w:jc w:val="both"/>
        <w:rPr>
          <w:sz w:val="22"/>
          <w:szCs w:val="22"/>
        </w:rPr>
      </w:pPr>
      <w:r w:rsidRPr="00281FF2">
        <w:rPr>
          <w:sz w:val="22"/>
          <w:szCs w:val="22"/>
        </w:rPr>
        <w:t>letno število prevozov</w:t>
      </w:r>
      <w:r w:rsidR="00B04908">
        <w:rPr>
          <w:sz w:val="22"/>
          <w:szCs w:val="22"/>
        </w:rPr>
        <w:t>,</w:t>
      </w:r>
      <w:r w:rsidR="001B7AE9" w:rsidRPr="00281FF2">
        <w:rPr>
          <w:sz w:val="22"/>
          <w:szCs w:val="22"/>
        </w:rPr>
        <w:t xml:space="preserve">         </w:t>
      </w:r>
    </w:p>
    <w:p w:rsidR="001B7AE9" w:rsidRPr="001C4CB5" w:rsidRDefault="001B7AE9" w:rsidP="00257FD7">
      <w:pPr>
        <w:pStyle w:val="Telobesedila"/>
        <w:numPr>
          <w:ilvl w:val="0"/>
          <w:numId w:val="15"/>
        </w:numPr>
        <w:jc w:val="both"/>
        <w:rPr>
          <w:sz w:val="22"/>
          <w:szCs w:val="22"/>
        </w:rPr>
      </w:pPr>
      <w:r w:rsidRPr="007F3920">
        <w:rPr>
          <w:rFonts w:ascii="Times New Roman" w:hAnsi="Times New Roman"/>
          <w:b w:val="0"/>
          <w:bCs/>
          <w:sz w:val="22"/>
          <w:szCs w:val="22"/>
        </w:rPr>
        <w:t xml:space="preserve">dokazilo o registraciji za opravljanje dejavnosti prevoza. </w:t>
      </w:r>
    </w:p>
    <w:p w:rsidR="001C4CB5" w:rsidRDefault="001C4CB5" w:rsidP="001C4CB5">
      <w:pPr>
        <w:pStyle w:val="Telobesedila"/>
        <w:ind w:left="720"/>
        <w:jc w:val="both"/>
        <w:rPr>
          <w:sz w:val="22"/>
          <w:szCs w:val="22"/>
        </w:rPr>
      </w:pPr>
    </w:p>
    <w:p w:rsidR="001C4CB5" w:rsidRDefault="001C4CB5" w:rsidP="001C4CB5">
      <w:pPr>
        <w:pStyle w:val="Telobesedila"/>
        <w:ind w:left="720"/>
        <w:jc w:val="both"/>
        <w:rPr>
          <w:sz w:val="22"/>
          <w:szCs w:val="22"/>
        </w:rPr>
      </w:pPr>
    </w:p>
    <w:p w:rsidR="001C4CB5" w:rsidRPr="007F3920" w:rsidRDefault="001C4CB5" w:rsidP="001C4CB5">
      <w:pPr>
        <w:pStyle w:val="Telobesedila"/>
        <w:ind w:left="720"/>
        <w:jc w:val="both"/>
        <w:rPr>
          <w:sz w:val="22"/>
          <w:szCs w:val="22"/>
        </w:rPr>
      </w:pPr>
    </w:p>
    <w:p w:rsidR="00CE1103" w:rsidRPr="00281FF2" w:rsidRDefault="00CE1103" w:rsidP="00CE1103">
      <w:pPr>
        <w:autoSpaceDE w:val="0"/>
        <w:autoSpaceDN w:val="0"/>
        <w:adjustRightInd w:val="0"/>
        <w:rPr>
          <w:b/>
          <w:bCs/>
          <w:color w:val="000000"/>
          <w:sz w:val="22"/>
          <w:szCs w:val="22"/>
        </w:rPr>
      </w:pPr>
      <w:r w:rsidRPr="00281FF2">
        <w:rPr>
          <w:b/>
          <w:bCs/>
          <w:color w:val="000000"/>
          <w:sz w:val="22"/>
          <w:szCs w:val="22"/>
        </w:rPr>
        <w:lastRenderedPageBreak/>
        <w:t>V. OBDOBJE IN ČAS ZA IZVEDBO AKTIVNOSTI</w:t>
      </w:r>
    </w:p>
    <w:p w:rsidR="00CE1103" w:rsidRPr="00281FF2" w:rsidRDefault="00CE1103" w:rsidP="00CE1103">
      <w:pPr>
        <w:autoSpaceDE w:val="0"/>
        <w:autoSpaceDN w:val="0"/>
        <w:adjustRightInd w:val="0"/>
        <w:ind w:left="360"/>
        <w:jc w:val="center"/>
        <w:rPr>
          <w:b/>
          <w:bCs/>
          <w:color w:val="000000"/>
          <w:sz w:val="22"/>
          <w:szCs w:val="22"/>
        </w:rPr>
      </w:pPr>
    </w:p>
    <w:p w:rsidR="00CE1103" w:rsidRPr="00281FF2" w:rsidRDefault="00312EF9" w:rsidP="00CE1103">
      <w:pPr>
        <w:jc w:val="both"/>
        <w:rPr>
          <w:sz w:val="22"/>
          <w:szCs w:val="22"/>
        </w:rPr>
      </w:pPr>
      <w:r>
        <w:rPr>
          <w:rFonts w:eastAsia="MS Mincho"/>
          <w:sz w:val="22"/>
          <w:szCs w:val="22"/>
        </w:rPr>
        <w:t>D</w:t>
      </w:r>
      <w:r w:rsidR="00CE1103" w:rsidRPr="00281FF2">
        <w:rPr>
          <w:rFonts w:eastAsia="MS Mincho"/>
          <w:sz w:val="22"/>
          <w:szCs w:val="22"/>
        </w:rPr>
        <w:t>ejavnost, ki se bo izvajala v letu 201</w:t>
      </w:r>
      <w:r w:rsidR="00245843">
        <w:rPr>
          <w:rFonts w:eastAsia="MS Mincho"/>
          <w:sz w:val="22"/>
          <w:szCs w:val="22"/>
        </w:rPr>
        <w:t>8</w:t>
      </w:r>
      <w:r w:rsidR="00CE1103" w:rsidRPr="00281FF2">
        <w:rPr>
          <w:rFonts w:eastAsia="MS Mincho"/>
          <w:sz w:val="22"/>
          <w:szCs w:val="22"/>
        </w:rPr>
        <w:t xml:space="preserve"> in bo predmet prijave na ta razpis za ukrepe</w:t>
      </w:r>
      <w:r w:rsidR="00CE1103" w:rsidRPr="00281FF2">
        <w:rPr>
          <w:sz w:val="22"/>
          <w:szCs w:val="22"/>
        </w:rPr>
        <w:t xml:space="preserve">, ki spadajo v pomoči dodeljene po pravilu </w:t>
      </w:r>
      <w:r w:rsidR="00CE1103" w:rsidRPr="00281FF2">
        <w:rPr>
          <w:b/>
          <w:sz w:val="22"/>
          <w:szCs w:val="22"/>
        </w:rPr>
        <w:t xml:space="preserve">» de </w:t>
      </w:r>
      <w:proofErr w:type="spellStart"/>
      <w:r w:rsidR="00CE1103" w:rsidRPr="00281FF2">
        <w:rPr>
          <w:b/>
          <w:sz w:val="22"/>
          <w:szCs w:val="22"/>
        </w:rPr>
        <w:t>minimis</w:t>
      </w:r>
      <w:proofErr w:type="spellEnd"/>
      <w:r w:rsidR="00CE1103" w:rsidRPr="00281FF2">
        <w:rPr>
          <w:b/>
          <w:sz w:val="22"/>
          <w:szCs w:val="22"/>
        </w:rPr>
        <w:t xml:space="preserve"> «</w:t>
      </w:r>
      <w:r w:rsidR="00281FF2">
        <w:rPr>
          <w:sz w:val="22"/>
          <w:szCs w:val="22"/>
        </w:rPr>
        <w:t xml:space="preserve"> </w:t>
      </w:r>
      <w:r w:rsidR="00CE1103" w:rsidRPr="00281FF2">
        <w:rPr>
          <w:sz w:val="22"/>
          <w:szCs w:val="22"/>
        </w:rPr>
        <w:t xml:space="preserve"> velja, da so lahko začeti pred  izdajo upravnega akta (sklepa oziroma odločbe) upravičencu o dodelitvi sredstev, vendar ne pred 1.1.201</w:t>
      </w:r>
      <w:r w:rsidR="00245843">
        <w:rPr>
          <w:sz w:val="22"/>
          <w:szCs w:val="22"/>
        </w:rPr>
        <w:t>8</w:t>
      </w:r>
      <w:r w:rsidR="00CE1103" w:rsidRPr="00281FF2">
        <w:rPr>
          <w:sz w:val="22"/>
          <w:szCs w:val="22"/>
        </w:rPr>
        <w:t>.</w:t>
      </w:r>
    </w:p>
    <w:p w:rsidR="00CE1103" w:rsidRDefault="00CE1103" w:rsidP="00CE1103">
      <w:pPr>
        <w:jc w:val="both"/>
        <w:rPr>
          <w:rFonts w:eastAsia="MS Mincho"/>
          <w:b/>
          <w:sz w:val="22"/>
          <w:szCs w:val="22"/>
        </w:rPr>
      </w:pPr>
      <w:r w:rsidRPr="00281FF2">
        <w:rPr>
          <w:rFonts w:eastAsia="MS Mincho"/>
          <w:sz w:val="22"/>
          <w:szCs w:val="22"/>
        </w:rPr>
        <w:t xml:space="preserve">Vsi razpisani ukrepi pa se mora smiselno zaključiti do </w:t>
      </w:r>
      <w:r w:rsidR="00281FF2">
        <w:rPr>
          <w:rFonts w:eastAsia="MS Mincho"/>
          <w:sz w:val="22"/>
          <w:szCs w:val="22"/>
        </w:rPr>
        <w:t>30. novembra 201</w:t>
      </w:r>
      <w:r w:rsidR="00245843">
        <w:rPr>
          <w:rFonts w:eastAsia="MS Mincho"/>
          <w:sz w:val="22"/>
          <w:szCs w:val="22"/>
        </w:rPr>
        <w:t>8</w:t>
      </w:r>
      <w:r w:rsidR="00281FF2">
        <w:rPr>
          <w:rFonts w:eastAsia="MS Mincho"/>
          <w:sz w:val="22"/>
          <w:szCs w:val="22"/>
        </w:rPr>
        <w:t>. U</w:t>
      </w:r>
      <w:r w:rsidRPr="00281FF2">
        <w:rPr>
          <w:rFonts w:eastAsia="MS Mincho"/>
          <w:sz w:val="22"/>
          <w:szCs w:val="22"/>
        </w:rPr>
        <w:t xml:space="preserve">pravičenci pa morajo v primeru odobritve sredstev, dokazila oziroma plačane račune izstaviti najkasneje do </w:t>
      </w:r>
      <w:r w:rsidR="00281FF2">
        <w:rPr>
          <w:rFonts w:eastAsia="MS Mincho"/>
          <w:sz w:val="22"/>
          <w:szCs w:val="22"/>
        </w:rPr>
        <w:t>1</w:t>
      </w:r>
      <w:r w:rsidR="00B04908">
        <w:rPr>
          <w:rFonts w:eastAsia="MS Mincho"/>
          <w:sz w:val="22"/>
          <w:szCs w:val="22"/>
        </w:rPr>
        <w:t>1</w:t>
      </w:r>
      <w:r w:rsidR="00281FF2">
        <w:rPr>
          <w:rFonts w:eastAsia="MS Mincho"/>
          <w:sz w:val="22"/>
          <w:szCs w:val="22"/>
        </w:rPr>
        <w:t>. decembra</w:t>
      </w:r>
      <w:r w:rsidRPr="00281FF2">
        <w:rPr>
          <w:rFonts w:eastAsia="MS Mincho"/>
          <w:sz w:val="22"/>
          <w:szCs w:val="22"/>
        </w:rPr>
        <w:t xml:space="preserve"> 201</w:t>
      </w:r>
      <w:r w:rsidR="00245843">
        <w:rPr>
          <w:rFonts w:eastAsia="MS Mincho"/>
          <w:sz w:val="22"/>
          <w:szCs w:val="22"/>
        </w:rPr>
        <w:t>8</w:t>
      </w:r>
      <w:r w:rsidRPr="00281FF2">
        <w:rPr>
          <w:rFonts w:eastAsia="MS Mincho"/>
          <w:sz w:val="22"/>
          <w:szCs w:val="22"/>
        </w:rPr>
        <w:t>, skupaj z zahtevkom za izplačilo sredstev.</w:t>
      </w:r>
      <w:r w:rsidRPr="00281FF2">
        <w:rPr>
          <w:rFonts w:eastAsia="MS Mincho"/>
          <w:color w:val="FF0000"/>
          <w:sz w:val="22"/>
          <w:szCs w:val="22"/>
        </w:rPr>
        <w:t xml:space="preserve"> </w:t>
      </w:r>
    </w:p>
    <w:p w:rsidR="0083714D" w:rsidRDefault="0083714D" w:rsidP="00CE1103">
      <w:pPr>
        <w:jc w:val="both"/>
        <w:rPr>
          <w:rFonts w:eastAsia="MS Mincho"/>
          <w:b/>
          <w:sz w:val="22"/>
          <w:szCs w:val="22"/>
        </w:rPr>
      </w:pPr>
    </w:p>
    <w:p w:rsidR="00C85F89" w:rsidRPr="00281FF2" w:rsidRDefault="00C85F89" w:rsidP="00CE1103">
      <w:pPr>
        <w:jc w:val="both"/>
        <w:rPr>
          <w:rFonts w:eastAsia="MS Mincho"/>
          <w:b/>
          <w:sz w:val="22"/>
          <w:szCs w:val="22"/>
        </w:rPr>
      </w:pPr>
    </w:p>
    <w:p w:rsidR="00CE1103" w:rsidRPr="00281FF2" w:rsidRDefault="00CE1103" w:rsidP="00CE1103">
      <w:pPr>
        <w:autoSpaceDE w:val="0"/>
        <w:autoSpaceDN w:val="0"/>
        <w:adjustRightInd w:val="0"/>
        <w:rPr>
          <w:b/>
          <w:bCs/>
          <w:color w:val="000000"/>
          <w:sz w:val="22"/>
          <w:szCs w:val="22"/>
        </w:rPr>
      </w:pPr>
      <w:r w:rsidRPr="00281FF2">
        <w:rPr>
          <w:b/>
          <w:bCs/>
          <w:color w:val="000000"/>
          <w:sz w:val="22"/>
          <w:szCs w:val="22"/>
        </w:rPr>
        <w:t>VI. ROK ZA PREDLOŽITEV VLOG IN NAČIN PREDLOŽITVE</w:t>
      </w:r>
    </w:p>
    <w:p w:rsidR="00CE1103" w:rsidRPr="00281FF2" w:rsidRDefault="00CE1103" w:rsidP="00CE1103">
      <w:pPr>
        <w:autoSpaceDE w:val="0"/>
        <w:autoSpaceDN w:val="0"/>
        <w:adjustRightInd w:val="0"/>
        <w:ind w:left="360"/>
        <w:rPr>
          <w:b/>
          <w:bCs/>
          <w:color w:val="000000"/>
          <w:sz w:val="22"/>
          <w:szCs w:val="22"/>
        </w:rPr>
      </w:pPr>
    </w:p>
    <w:p w:rsidR="00CE1103" w:rsidRPr="00DB3801" w:rsidRDefault="00CE1103" w:rsidP="00CE1103">
      <w:pPr>
        <w:autoSpaceDE w:val="0"/>
        <w:autoSpaceDN w:val="0"/>
        <w:adjustRightInd w:val="0"/>
        <w:jc w:val="both"/>
        <w:rPr>
          <w:color w:val="000000"/>
          <w:sz w:val="22"/>
          <w:szCs w:val="22"/>
        </w:rPr>
      </w:pPr>
      <w:r w:rsidRPr="00281FF2">
        <w:rPr>
          <w:color w:val="000000"/>
          <w:sz w:val="22"/>
          <w:szCs w:val="22"/>
        </w:rPr>
        <w:t>Vlagatelji morajo vloge</w:t>
      </w:r>
      <w:r w:rsidR="00DB3801">
        <w:rPr>
          <w:color w:val="000000"/>
          <w:sz w:val="22"/>
          <w:szCs w:val="22"/>
        </w:rPr>
        <w:t xml:space="preserve"> </w:t>
      </w:r>
      <w:r w:rsidR="00DB3801" w:rsidRPr="00DB3801">
        <w:rPr>
          <w:color w:val="000000"/>
          <w:sz w:val="22"/>
          <w:szCs w:val="22"/>
        </w:rPr>
        <w:t>izpolnjene na obrazcu razpisne dokumentacije</w:t>
      </w:r>
      <w:r w:rsidRPr="00281FF2">
        <w:rPr>
          <w:color w:val="000000"/>
          <w:sz w:val="22"/>
          <w:szCs w:val="22"/>
        </w:rPr>
        <w:t xml:space="preserve"> oddati po pošti kot priporočeno pošiljko na naslov: Občina </w:t>
      </w:r>
      <w:r w:rsidR="00A35E07">
        <w:rPr>
          <w:color w:val="000000"/>
          <w:sz w:val="22"/>
          <w:szCs w:val="22"/>
        </w:rPr>
        <w:t>Ilirska Bistrica</w:t>
      </w:r>
      <w:r w:rsidRPr="00281FF2">
        <w:rPr>
          <w:color w:val="000000"/>
          <w:sz w:val="22"/>
          <w:szCs w:val="22"/>
        </w:rPr>
        <w:t xml:space="preserve">, </w:t>
      </w:r>
      <w:r w:rsidR="001536CF" w:rsidRPr="00DB3801">
        <w:rPr>
          <w:color w:val="000000"/>
          <w:sz w:val="22"/>
          <w:szCs w:val="22"/>
        </w:rPr>
        <w:t>Bazoviška cesta 14</w:t>
      </w:r>
      <w:r w:rsidRPr="00DB3801">
        <w:rPr>
          <w:color w:val="000000"/>
          <w:sz w:val="22"/>
          <w:szCs w:val="22"/>
        </w:rPr>
        <w:t xml:space="preserve">, </w:t>
      </w:r>
      <w:r w:rsidR="00A35E07" w:rsidRPr="00DB3801">
        <w:rPr>
          <w:color w:val="000000"/>
          <w:sz w:val="22"/>
          <w:szCs w:val="22"/>
        </w:rPr>
        <w:t>Ilirska Bistrica</w:t>
      </w:r>
      <w:r w:rsidRPr="00DB3801">
        <w:rPr>
          <w:color w:val="000000"/>
          <w:sz w:val="22"/>
          <w:szCs w:val="22"/>
        </w:rPr>
        <w:t xml:space="preserve"> ali ose</w:t>
      </w:r>
      <w:r w:rsidR="00DB3801">
        <w:rPr>
          <w:color w:val="000000"/>
          <w:sz w:val="22"/>
          <w:szCs w:val="22"/>
        </w:rPr>
        <w:t xml:space="preserve">bno v sprejemni pisarni občine </w:t>
      </w:r>
      <w:r w:rsidR="00DB3801" w:rsidRPr="00DB3801">
        <w:rPr>
          <w:color w:val="000000"/>
          <w:sz w:val="22"/>
          <w:szCs w:val="22"/>
        </w:rPr>
        <w:t xml:space="preserve">do </w:t>
      </w:r>
      <w:r w:rsidR="002817FB">
        <w:rPr>
          <w:b/>
          <w:color w:val="000000"/>
          <w:sz w:val="22"/>
          <w:szCs w:val="22"/>
        </w:rPr>
        <w:t>2.</w:t>
      </w:r>
      <w:r w:rsidR="00B04908">
        <w:rPr>
          <w:b/>
          <w:color w:val="000000"/>
          <w:sz w:val="22"/>
          <w:szCs w:val="22"/>
        </w:rPr>
        <w:t xml:space="preserve"> </w:t>
      </w:r>
      <w:r w:rsidR="002817FB">
        <w:rPr>
          <w:b/>
          <w:color w:val="000000"/>
          <w:sz w:val="22"/>
          <w:szCs w:val="22"/>
        </w:rPr>
        <w:t>oktober</w:t>
      </w:r>
      <w:r w:rsidRPr="00DB3801">
        <w:rPr>
          <w:color w:val="000000"/>
          <w:sz w:val="22"/>
          <w:szCs w:val="22"/>
        </w:rPr>
        <w:t xml:space="preserve"> </w:t>
      </w:r>
      <w:r w:rsidR="001536CF" w:rsidRPr="00DB3801">
        <w:rPr>
          <w:b/>
          <w:color w:val="000000"/>
          <w:sz w:val="22"/>
          <w:szCs w:val="22"/>
        </w:rPr>
        <w:t>201</w:t>
      </w:r>
      <w:r w:rsidR="00245843">
        <w:rPr>
          <w:b/>
          <w:color w:val="000000"/>
          <w:sz w:val="22"/>
          <w:szCs w:val="22"/>
        </w:rPr>
        <w:t>8</w:t>
      </w:r>
      <w:r w:rsidR="00BE2DBE" w:rsidRPr="00DB3801">
        <w:rPr>
          <w:b/>
          <w:color w:val="000000"/>
          <w:sz w:val="22"/>
          <w:szCs w:val="22"/>
        </w:rPr>
        <w:t>, do 9.00 ure.</w:t>
      </w:r>
      <w:r w:rsidR="00312EF9" w:rsidRPr="00DB3801">
        <w:rPr>
          <w:b/>
          <w:color w:val="000000"/>
          <w:sz w:val="22"/>
          <w:szCs w:val="22"/>
        </w:rPr>
        <w:t xml:space="preserve">  </w:t>
      </w:r>
    </w:p>
    <w:p w:rsidR="001536CF" w:rsidRPr="00DB3801" w:rsidRDefault="001536CF" w:rsidP="00CE1103">
      <w:pPr>
        <w:autoSpaceDE w:val="0"/>
        <w:autoSpaceDN w:val="0"/>
        <w:adjustRightInd w:val="0"/>
        <w:jc w:val="both"/>
        <w:rPr>
          <w:color w:val="000000"/>
          <w:sz w:val="22"/>
          <w:szCs w:val="22"/>
        </w:rPr>
      </w:pPr>
    </w:p>
    <w:p w:rsidR="00CE1103" w:rsidRPr="00281FF2" w:rsidRDefault="00CE1103" w:rsidP="00CE1103">
      <w:pPr>
        <w:autoSpaceDE w:val="0"/>
        <w:autoSpaceDN w:val="0"/>
        <w:adjustRightInd w:val="0"/>
        <w:jc w:val="both"/>
        <w:rPr>
          <w:color w:val="000000"/>
          <w:sz w:val="22"/>
          <w:szCs w:val="22"/>
        </w:rPr>
      </w:pPr>
      <w:r w:rsidRPr="00281FF2">
        <w:rPr>
          <w:color w:val="000000"/>
          <w:sz w:val="22"/>
          <w:szCs w:val="22"/>
        </w:rPr>
        <w:t>Na hrbtni strani ovojnice morata biti navedena naziv in naslov vlagatelja.</w:t>
      </w:r>
    </w:p>
    <w:p w:rsidR="0083714D" w:rsidRDefault="00CE1103" w:rsidP="00CE1103">
      <w:pPr>
        <w:autoSpaceDE w:val="0"/>
        <w:autoSpaceDN w:val="0"/>
        <w:adjustRightInd w:val="0"/>
        <w:jc w:val="both"/>
        <w:rPr>
          <w:color w:val="000000"/>
          <w:sz w:val="22"/>
          <w:szCs w:val="22"/>
        </w:rPr>
      </w:pPr>
      <w:r w:rsidRPr="00281FF2">
        <w:rPr>
          <w:color w:val="000000"/>
          <w:sz w:val="22"/>
          <w:szCs w:val="22"/>
        </w:rPr>
        <w:t xml:space="preserve">Vsaka posamezna vloga mora biti poslana v zaprti ovojnici z oznako: </w:t>
      </w:r>
      <w:r w:rsidRPr="00281FF2">
        <w:rPr>
          <w:b/>
          <w:bCs/>
          <w:color w:val="000000"/>
          <w:sz w:val="22"/>
          <w:szCs w:val="22"/>
        </w:rPr>
        <w:t>»Ne odpiraj – vloga na javni razpis KMETIJSTVO 201</w:t>
      </w:r>
      <w:r w:rsidR="00245843">
        <w:rPr>
          <w:b/>
          <w:bCs/>
          <w:color w:val="000000"/>
          <w:sz w:val="22"/>
          <w:szCs w:val="22"/>
        </w:rPr>
        <w:t>8</w:t>
      </w:r>
      <w:r w:rsidR="00D27557">
        <w:rPr>
          <w:b/>
          <w:bCs/>
          <w:color w:val="000000"/>
          <w:sz w:val="22"/>
          <w:szCs w:val="22"/>
        </w:rPr>
        <w:t xml:space="preserve"> – U</w:t>
      </w:r>
      <w:r w:rsidR="00CD42BE">
        <w:rPr>
          <w:b/>
          <w:bCs/>
          <w:color w:val="000000"/>
          <w:sz w:val="22"/>
          <w:szCs w:val="22"/>
        </w:rPr>
        <w:t>krep 3</w:t>
      </w:r>
      <w:r w:rsidRPr="00281FF2">
        <w:rPr>
          <w:b/>
          <w:bCs/>
          <w:color w:val="000000"/>
          <w:sz w:val="22"/>
          <w:szCs w:val="22"/>
        </w:rPr>
        <w:t>«.</w:t>
      </w:r>
      <w:r w:rsidRPr="00281FF2">
        <w:rPr>
          <w:color w:val="000000"/>
          <w:sz w:val="22"/>
          <w:szCs w:val="22"/>
        </w:rPr>
        <w:t xml:space="preserve"> </w:t>
      </w:r>
    </w:p>
    <w:p w:rsidR="001C4CB5" w:rsidRDefault="001C4CB5" w:rsidP="00CE1103">
      <w:pPr>
        <w:autoSpaceDE w:val="0"/>
        <w:autoSpaceDN w:val="0"/>
        <w:adjustRightInd w:val="0"/>
        <w:jc w:val="both"/>
        <w:rPr>
          <w:color w:val="000000"/>
          <w:sz w:val="22"/>
          <w:szCs w:val="22"/>
        </w:rPr>
      </w:pPr>
    </w:p>
    <w:p w:rsidR="00CE1103" w:rsidRDefault="00CE1103" w:rsidP="00CE1103">
      <w:pPr>
        <w:autoSpaceDE w:val="0"/>
        <w:autoSpaceDN w:val="0"/>
        <w:adjustRightInd w:val="0"/>
        <w:jc w:val="both"/>
        <w:rPr>
          <w:color w:val="000000"/>
          <w:sz w:val="22"/>
          <w:szCs w:val="22"/>
        </w:rPr>
      </w:pPr>
      <w:r w:rsidRPr="00281FF2">
        <w:rPr>
          <w:color w:val="000000"/>
          <w:sz w:val="22"/>
          <w:szCs w:val="22"/>
        </w:rPr>
        <w:t xml:space="preserve">Za uvrstitev v postopek izbora za dodelitev sredstev mora vsaka vloga izpolnjevati naslednje pogoje: </w:t>
      </w:r>
    </w:p>
    <w:p w:rsidR="00CE1103" w:rsidRPr="001536CF" w:rsidRDefault="00CE1103" w:rsidP="001536CF">
      <w:pPr>
        <w:pStyle w:val="Odstavekseznama"/>
        <w:numPr>
          <w:ilvl w:val="0"/>
          <w:numId w:val="19"/>
        </w:numPr>
        <w:autoSpaceDE w:val="0"/>
        <w:autoSpaceDN w:val="0"/>
        <w:adjustRightInd w:val="0"/>
        <w:jc w:val="both"/>
        <w:rPr>
          <w:color w:val="000000"/>
          <w:sz w:val="22"/>
          <w:szCs w:val="22"/>
        </w:rPr>
      </w:pPr>
      <w:r w:rsidRPr="001536CF">
        <w:rPr>
          <w:color w:val="000000"/>
          <w:sz w:val="22"/>
          <w:szCs w:val="22"/>
        </w:rPr>
        <w:t xml:space="preserve">pravilno izpolnjen obrazec </w:t>
      </w:r>
      <w:r w:rsidR="00C932A1">
        <w:rPr>
          <w:color w:val="000000"/>
          <w:sz w:val="22"/>
          <w:szCs w:val="22"/>
        </w:rPr>
        <w:t>R</w:t>
      </w:r>
      <w:r w:rsidRPr="001536CF">
        <w:rPr>
          <w:color w:val="000000"/>
          <w:sz w:val="22"/>
          <w:szCs w:val="22"/>
        </w:rPr>
        <w:t>azpisne dokumentacije</w:t>
      </w:r>
      <w:r w:rsidR="00C932A1">
        <w:rPr>
          <w:color w:val="000000"/>
          <w:sz w:val="22"/>
          <w:szCs w:val="22"/>
        </w:rPr>
        <w:t xml:space="preserve"> z vsemi zahtevanimi dokazili in listinami</w:t>
      </w:r>
      <w:r w:rsidR="001536CF">
        <w:rPr>
          <w:color w:val="000000"/>
          <w:sz w:val="22"/>
          <w:szCs w:val="22"/>
        </w:rPr>
        <w:t>,</w:t>
      </w:r>
    </w:p>
    <w:p w:rsidR="00CE1103" w:rsidRPr="007F3920" w:rsidRDefault="00CE1103" w:rsidP="00CE1103">
      <w:pPr>
        <w:pStyle w:val="Odstavekseznama"/>
        <w:numPr>
          <w:ilvl w:val="0"/>
          <w:numId w:val="19"/>
        </w:numPr>
        <w:autoSpaceDE w:val="0"/>
        <w:autoSpaceDN w:val="0"/>
        <w:adjustRightInd w:val="0"/>
        <w:jc w:val="both"/>
        <w:rPr>
          <w:color w:val="000000"/>
          <w:sz w:val="22"/>
          <w:szCs w:val="22"/>
        </w:rPr>
      </w:pPr>
      <w:r w:rsidRPr="007F3920">
        <w:rPr>
          <w:color w:val="000000"/>
          <w:sz w:val="22"/>
          <w:szCs w:val="22"/>
        </w:rPr>
        <w:t>vloga mora biti poslana v r</w:t>
      </w:r>
      <w:r w:rsidR="00C932A1" w:rsidRPr="007F3920">
        <w:rPr>
          <w:color w:val="000000"/>
          <w:sz w:val="22"/>
          <w:szCs w:val="22"/>
        </w:rPr>
        <w:t>oku in na način, ki je določen s</w:t>
      </w:r>
      <w:r w:rsidRPr="007F3920">
        <w:rPr>
          <w:color w:val="000000"/>
          <w:sz w:val="22"/>
          <w:szCs w:val="22"/>
        </w:rPr>
        <w:t xml:space="preserve"> te</w:t>
      </w:r>
      <w:r w:rsidR="00C932A1" w:rsidRPr="007F3920">
        <w:rPr>
          <w:color w:val="000000"/>
          <w:sz w:val="22"/>
          <w:szCs w:val="22"/>
        </w:rPr>
        <w:t>m</w:t>
      </w:r>
      <w:r w:rsidRPr="007F3920">
        <w:rPr>
          <w:color w:val="000000"/>
          <w:sz w:val="22"/>
          <w:szCs w:val="22"/>
        </w:rPr>
        <w:t xml:space="preserve"> </w:t>
      </w:r>
      <w:r w:rsidR="00C932A1" w:rsidRPr="007F3920">
        <w:rPr>
          <w:color w:val="000000"/>
          <w:sz w:val="22"/>
          <w:szCs w:val="22"/>
        </w:rPr>
        <w:t>Javnim</w:t>
      </w:r>
      <w:r w:rsidRPr="007F3920">
        <w:rPr>
          <w:color w:val="000000"/>
          <w:sz w:val="22"/>
          <w:szCs w:val="22"/>
        </w:rPr>
        <w:t xml:space="preserve"> razpis</w:t>
      </w:r>
      <w:r w:rsidR="00C932A1" w:rsidRPr="007F3920">
        <w:rPr>
          <w:color w:val="000000"/>
          <w:sz w:val="22"/>
          <w:szCs w:val="22"/>
        </w:rPr>
        <w:t>om</w:t>
      </w:r>
      <w:r w:rsidRPr="007F3920">
        <w:rPr>
          <w:color w:val="000000"/>
          <w:sz w:val="22"/>
          <w:szCs w:val="22"/>
        </w:rPr>
        <w:t>.</w:t>
      </w:r>
    </w:p>
    <w:p w:rsidR="00FD2508" w:rsidRDefault="00FD2508" w:rsidP="00CE1103">
      <w:pPr>
        <w:autoSpaceDE w:val="0"/>
        <w:autoSpaceDN w:val="0"/>
        <w:adjustRightInd w:val="0"/>
        <w:jc w:val="both"/>
        <w:rPr>
          <w:b/>
          <w:bCs/>
          <w:sz w:val="22"/>
          <w:szCs w:val="22"/>
        </w:rPr>
      </w:pPr>
    </w:p>
    <w:p w:rsidR="00C85F89" w:rsidRPr="00281FF2" w:rsidRDefault="00C85F89" w:rsidP="00CE1103">
      <w:pPr>
        <w:autoSpaceDE w:val="0"/>
        <w:autoSpaceDN w:val="0"/>
        <w:adjustRightInd w:val="0"/>
        <w:jc w:val="both"/>
        <w:rPr>
          <w:b/>
          <w:bCs/>
          <w:sz w:val="22"/>
          <w:szCs w:val="22"/>
        </w:rPr>
      </w:pPr>
    </w:p>
    <w:p w:rsidR="00CE1103" w:rsidRPr="00281FF2" w:rsidRDefault="00CE1103" w:rsidP="00CE1103">
      <w:pPr>
        <w:autoSpaceDE w:val="0"/>
        <w:autoSpaceDN w:val="0"/>
        <w:adjustRightInd w:val="0"/>
        <w:jc w:val="both"/>
        <w:rPr>
          <w:b/>
          <w:bCs/>
          <w:sz w:val="22"/>
          <w:szCs w:val="22"/>
        </w:rPr>
      </w:pPr>
      <w:r w:rsidRPr="00281FF2">
        <w:rPr>
          <w:b/>
          <w:bCs/>
          <w:sz w:val="22"/>
          <w:szCs w:val="22"/>
        </w:rPr>
        <w:t>VII. ODLOČANJE V POSTOPKU RAZPISA IN OBVEŠČANJE O IZIDU RAZPISA</w:t>
      </w:r>
    </w:p>
    <w:p w:rsidR="00CE1103" w:rsidRPr="00281FF2" w:rsidRDefault="00CE1103" w:rsidP="00CE1103">
      <w:pPr>
        <w:autoSpaceDE w:val="0"/>
        <w:autoSpaceDN w:val="0"/>
        <w:adjustRightInd w:val="0"/>
        <w:jc w:val="both"/>
        <w:rPr>
          <w:b/>
          <w:bCs/>
          <w:sz w:val="22"/>
          <w:szCs w:val="22"/>
        </w:rPr>
      </w:pPr>
    </w:p>
    <w:p w:rsidR="00CE1103" w:rsidRPr="00281FF2" w:rsidRDefault="00CE1103" w:rsidP="00CE1103">
      <w:pPr>
        <w:autoSpaceDE w:val="0"/>
        <w:autoSpaceDN w:val="0"/>
        <w:adjustRightInd w:val="0"/>
        <w:jc w:val="both"/>
        <w:rPr>
          <w:sz w:val="22"/>
          <w:szCs w:val="22"/>
          <w:highlight w:val="yellow"/>
        </w:rPr>
      </w:pPr>
      <w:r w:rsidRPr="00281FF2">
        <w:rPr>
          <w:sz w:val="22"/>
          <w:szCs w:val="22"/>
        </w:rPr>
        <w:t xml:space="preserve">Vloge, prispele na javni razpis odpira in obravnava strokovna Komisija, imenovana s strani župana. Če Komisija ugotovi, da je vloga nepopolna, pristojna strokovna služba občinske uprave na predlog Komisije pozove vlagatelja, da jo v roku 8 dni dopolni. Če vlagatelj vloge v roku ne dopolni ali v tem roku ne zaprosi za podaljšanje roka oziroma pristojnega organa ne obvesti o nastalih objektivnih okoliščinah, se vloga s sklepom kot nepopolna zavrže. </w:t>
      </w:r>
    </w:p>
    <w:p w:rsidR="007F3920" w:rsidRDefault="007F3920" w:rsidP="00CE1103">
      <w:pPr>
        <w:autoSpaceDE w:val="0"/>
        <w:autoSpaceDN w:val="0"/>
        <w:adjustRightInd w:val="0"/>
        <w:jc w:val="both"/>
        <w:rPr>
          <w:sz w:val="22"/>
          <w:szCs w:val="22"/>
        </w:rPr>
      </w:pPr>
    </w:p>
    <w:p w:rsidR="00CE1103" w:rsidRPr="00281FF2" w:rsidRDefault="00CE1103" w:rsidP="00CE1103">
      <w:pPr>
        <w:autoSpaceDE w:val="0"/>
        <w:autoSpaceDN w:val="0"/>
        <w:adjustRightInd w:val="0"/>
        <w:jc w:val="both"/>
        <w:rPr>
          <w:sz w:val="22"/>
          <w:szCs w:val="22"/>
        </w:rPr>
      </w:pPr>
      <w:r w:rsidRPr="00281FF2">
        <w:rPr>
          <w:sz w:val="22"/>
          <w:szCs w:val="22"/>
        </w:rPr>
        <w:t xml:space="preserve">Komisija v primeru, ko zaprošena sredstva presegajo vsa razpisana razpoložljiva sredstva lahko zniža odstotek sofinanciranja oziroma določi najvišjo višino sredstev na vlagatelja.  </w:t>
      </w:r>
    </w:p>
    <w:p w:rsidR="00CE1103" w:rsidRPr="00281FF2" w:rsidRDefault="00CE1103" w:rsidP="00CE1103">
      <w:pPr>
        <w:autoSpaceDE w:val="0"/>
        <w:autoSpaceDN w:val="0"/>
        <w:adjustRightInd w:val="0"/>
        <w:jc w:val="both"/>
        <w:rPr>
          <w:sz w:val="22"/>
          <w:szCs w:val="22"/>
        </w:rPr>
      </w:pPr>
    </w:p>
    <w:p w:rsidR="00CE1103" w:rsidRPr="00281FF2" w:rsidRDefault="00CE1103" w:rsidP="00CE1103">
      <w:pPr>
        <w:autoSpaceDE w:val="0"/>
        <w:autoSpaceDN w:val="0"/>
        <w:adjustRightInd w:val="0"/>
        <w:jc w:val="both"/>
        <w:rPr>
          <w:sz w:val="22"/>
          <w:szCs w:val="22"/>
          <w:lang w:eastAsia="en-GB"/>
        </w:rPr>
      </w:pPr>
      <w:r w:rsidRPr="00281FF2">
        <w:rPr>
          <w:sz w:val="22"/>
          <w:szCs w:val="22"/>
        </w:rPr>
        <w:t>Na osnovi potrjenega predloga Komisije</w:t>
      </w:r>
      <w:r w:rsidR="00F773E9">
        <w:rPr>
          <w:sz w:val="22"/>
          <w:szCs w:val="22"/>
        </w:rPr>
        <w:t>,</w:t>
      </w:r>
      <w:r w:rsidRPr="00281FF2">
        <w:rPr>
          <w:sz w:val="22"/>
          <w:szCs w:val="22"/>
        </w:rPr>
        <w:t xml:space="preserve"> za razdelitev sredstev</w:t>
      </w:r>
      <w:r w:rsidR="00F773E9">
        <w:rPr>
          <w:sz w:val="22"/>
          <w:szCs w:val="22"/>
        </w:rPr>
        <w:t>,</w:t>
      </w:r>
      <w:r w:rsidRPr="00281FF2">
        <w:rPr>
          <w:sz w:val="22"/>
          <w:szCs w:val="22"/>
        </w:rPr>
        <w:t xml:space="preserve"> bo Občina </w:t>
      </w:r>
      <w:r w:rsidR="00A35E07">
        <w:rPr>
          <w:sz w:val="22"/>
          <w:szCs w:val="22"/>
        </w:rPr>
        <w:t>Ilirska Bistrica</w:t>
      </w:r>
      <w:r w:rsidR="00F773E9">
        <w:rPr>
          <w:sz w:val="22"/>
          <w:szCs w:val="22"/>
        </w:rPr>
        <w:t xml:space="preserve"> predvidoma</w:t>
      </w:r>
      <w:r w:rsidRPr="00281FF2">
        <w:rPr>
          <w:sz w:val="22"/>
          <w:szCs w:val="22"/>
        </w:rPr>
        <w:t xml:space="preserve"> v osmih dneh izdala sklep o dodelitvi sredstev, ki bo vseboval določbe o namenu, upravičenih stroških ter višini dodeljenih sredstev. </w:t>
      </w:r>
      <w:r w:rsidRPr="00281FF2">
        <w:rPr>
          <w:noProof/>
          <w:sz w:val="22"/>
          <w:szCs w:val="22"/>
        </w:rPr>
        <w:t xml:space="preserve">Občina </w:t>
      </w:r>
      <w:r w:rsidR="00A35E07">
        <w:rPr>
          <w:noProof/>
          <w:sz w:val="22"/>
          <w:szCs w:val="22"/>
        </w:rPr>
        <w:t>Ilirska Bistrica</w:t>
      </w:r>
      <w:r w:rsidRPr="00281FF2">
        <w:rPr>
          <w:noProof/>
          <w:sz w:val="22"/>
          <w:szCs w:val="22"/>
        </w:rPr>
        <w:t xml:space="preserve"> bo z izbranimi izvajalci sklenila pogodbo, v kateri se opredelijo </w:t>
      </w:r>
      <w:r w:rsidRPr="00281FF2">
        <w:rPr>
          <w:sz w:val="22"/>
          <w:szCs w:val="22"/>
          <w:lang w:eastAsia="en-GB"/>
        </w:rPr>
        <w:t>izvedbe plačil ter medsebojne pravice in obveznosti.</w:t>
      </w:r>
    </w:p>
    <w:p w:rsidR="001C4CB5" w:rsidRDefault="001C4CB5" w:rsidP="00CE1103">
      <w:pPr>
        <w:autoSpaceDE w:val="0"/>
        <w:autoSpaceDN w:val="0"/>
        <w:adjustRightInd w:val="0"/>
        <w:jc w:val="both"/>
        <w:rPr>
          <w:sz w:val="22"/>
          <w:szCs w:val="22"/>
        </w:rPr>
      </w:pPr>
    </w:p>
    <w:p w:rsidR="00CE1103" w:rsidRDefault="00CE1103" w:rsidP="00CE1103">
      <w:pPr>
        <w:autoSpaceDE w:val="0"/>
        <w:autoSpaceDN w:val="0"/>
        <w:adjustRightInd w:val="0"/>
        <w:jc w:val="both"/>
        <w:rPr>
          <w:sz w:val="22"/>
          <w:szCs w:val="22"/>
        </w:rPr>
      </w:pPr>
      <w:r w:rsidRPr="00281FF2">
        <w:rPr>
          <w:sz w:val="22"/>
          <w:szCs w:val="22"/>
        </w:rPr>
        <w:t>Zavržene bodo vloge:</w:t>
      </w:r>
    </w:p>
    <w:p w:rsidR="00CE1103" w:rsidRPr="001536CF" w:rsidRDefault="00CE1103" w:rsidP="001536CF">
      <w:pPr>
        <w:pStyle w:val="Odstavekseznama"/>
        <w:numPr>
          <w:ilvl w:val="0"/>
          <w:numId w:val="18"/>
        </w:numPr>
        <w:autoSpaceDE w:val="0"/>
        <w:autoSpaceDN w:val="0"/>
        <w:adjustRightInd w:val="0"/>
        <w:jc w:val="both"/>
        <w:rPr>
          <w:sz w:val="22"/>
          <w:szCs w:val="22"/>
        </w:rPr>
      </w:pPr>
      <w:r w:rsidRPr="001536CF">
        <w:rPr>
          <w:sz w:val="22"/>
          <w:szCs w:val="22"/>
        </w:rPr>
        <w:t>ki ne bodo poslane v roku in na način, ki je določen v V. točki tega razpisa,</w:t>
      </w:r>
    </w:p>
    <w:p w:rsidR="00CE1103" w:rsidRPr="001536CF" w:rsidRDefault="00CE1103" w:rsidP="001536CF">
      <w:pPr>
        <w:pStyle w:val="Odstavekseznama"/>
        <w:numPr>
          <w:ilvl w:val="0"/>
          <w:numId w:val="18"/>
        </w:numPr>
        <w:autoSpaceDE w:val="0"/>
        <w:autoSpaceDN w:val="0"/>
        <w:adjustRightInd w:val="0"/>
        <w:jc w:val="both"/>
        <w:rPr>
          <w:sz w:val="22"/>
          <w:szCs w:val="22"/>
        </w:rPr>
      </w:pPr>
      <w:r w:rsidRPr="001536CF">
        <w:rPr>
          <w:sz w:val="22"/>
          <w:szCs w:val="22"/>
        </w:rPr>
        <w:t>ki ne bodo vsebovale vseh dokazil in drugih sestavin, ki jih zahteva besedilo razpisa in razpisne dokumentacije in ne bodo dopolnjene v roku za dopolnitev vloge (nepopolne vloge).</w:t>
      </w:r>
    </w:p>
    <w:p w:rsidR="00CE1103" w:rsidRDefault="00CE1103" w:rsidP="00CE1103">
      <w:pPr>
        <w:autoSpaceDE w:val="0"/>
        <w:autoSpaceDN w:val="0"/>
        <w:adjustRightInd w:val="0"/>
        <w:jc w:val="both"/>
        <w:rPr>
          <w:color w:val="000000"/>
          <w:sz w:val="22"/>
          <w:szCs w:val="22"/>
        </w:rPr>
      </w:pPr>
    </w:p>
    <w:p w:rsidR="001C4CB5" w:rsidRPr="00281FF2" w:rsidRDefault="001C4CB5" w:rsidP="00CE1103">
      <w:pPr>
        <w:autoSpaceDE w:val="0"/>
        <w:autoSpaceDN w:val="0"/>
        <w:adjustRightInd w:val="0"/>
        <w:jc w:val="both"/>
        <w:rPr>
          <w:color w:val="000000"/>
          <w:sz w:val="22"/>
          <w:szCs w:val="22"/>
        </w:rPr>
      </w:pPr>
    </w:p>
    <w:p w:rsidR="00CE1103" w:rsidRPr="00281FF2" w:rsidRDefault="00CE1103" w:rsidP="00CE1103">
      <w:pPr>
        <w:autoSpaceDE w:val="0"/>
        <w:autoSpaceDN w:val="0"/>
        <w:adjustRightInd w:val="0"/>
        <w:jc w:val="both"/>
        <w:rPr>
          <w:b/>
          <w:bCs/>
          <w:color w:val="000000"/>
          <w:sz w:val="22"/>
          <w:szCs w:val="22"/>
        </w:rPr>
      </w:pPr>
      <w:r w:rsidRPr="00281FF2">
        <w:rPr>
          <w:b/>
          <w:bCs/>
          <w:color w:val="000000"/>
          <w:sz w:val="22"/>
          <w:szCs w:val="22"/>
        </w:rPr>
        <w:t>VIII. KRAJ IN ČAS, KJER LAHKO ZAINTERESIRANI DVIGNEJO RAZPISNO DOKUMENTACIJO</w:t>
      </w:r>
    </w:p>
    <w:p w:rsidR="00CE1103" w:rsidRPr="00281FF2" w:rsidRDefault="00CE1103" w:rsidP="00CE1103">
      <w:pPr>
        <w:autoSpaceDE w:val="0"/>
        <w:autoSpaceDN w:val="0"/>
        <w:adjustRightInd w:val="0"/>
        <w:rPr>
          <w:b/>
          <w:bCs/>
          <w:color w:val="000000"/>
          <w:sz w:val="22"/>
          <w:szCs w:val="22"/>
        </w:rPr>
      </w:pPr>
    </w:p>
    <w:p w:rsidR="00CE1103" w:rsidRPr="00281FF2" w:rsidRDefault="00CE1103" w:rsidP="00CE1103">
      <w:pPr>
        <w:autoSpaceDE w:val="0"/>
        <w:autoSpaceDN w:val="0"/>
        <w:adjustRightInd w:val="0"/>
        <w:jc w:val="both"/>
        <w:rPr>
          <w:sz w:val="22"/>
          <w:szCs w:val="22"/>
        </w:rPr>
      </w:pPr>
      <w:r w:rsidRPr="00281FF2">
        <w:rPr>
          <w:color w:val="000000"/>
          <w:sz w:val="22"/>
          <w:szCs w:val="22"/>
        </w:rPr>
        <w:t>Razpisna dokumentacija je od dneva te objave do izteka prijavnega roka</w:t>
      </w:r>
      <w:r w:rsidR="001536CF">
        <w:rPr>
          <w:color w:val="000000"/>
          <w:sz w:val="22"/>
          <w:szCs w:val="22"/>
        </w:rPr>
        <w:t>,</w:t>
      </w:r>
      <w:r w:rsidRPr="00281FF2">
        <w:rPr>
          <w:color w:val="000000"/>
          <w:sz w:val="22"/>
          <w:szCs w:val="22"/>
        </w:rPr>
        <w:t xml:space="preserve"> dosegljiva na spletni strani Občine </w:t>
      </w:r>
      <w:r w:rsidR="00A35E07">
        <w:rPr>
          <w:color w:val="000000"/>
          <w:sz w:val="22"/>
          <w:szCs w:val="22"/>
        </w:rPr>
        <w:t>Ilirska Bistrica</w:t>
      </w:r>
      <w:r w:rsidRPr="00281FF2">
        <w:rPr>
          <w:color w:val="000000"/>
          <w:sz w:val="22"/>
          <w:szCs w:val="22"/>
        </w:rPr>
        <w:t xml:space="preserve">: </w:t>
      </w:r>
      <w:r w:rsidR="001536CF" w:rsidRPr="00245843">
        <w:rPr>
          <w:sz w:val="22"/>
          <w:szCs w:val="22"/>
        </w:rPr>
        <w:t>http://www.ilirska-bistrica.si</w:t>
      </w:r>
      <w:r w:rsidR="001536CF">
        <w:rPr>
          <w:sz w:val="22"/>
          <w:szCs w:val="22"/>
        </w:rPr>
        <w:t xml:space="preserve"> ali v sprejemni pisarni </w:t>
      </w:r>
      <w:r w:rsidRPr="00281FF2">
        <w:rPr>
          <w:sz w:val="22"/>
          <w:szCs w:val="22"/>
        </w:rPr>
        <w:t xml:space="preserve">Občine </w:t>
      </w:r>
      <w:r w:rsidR="00A35E07">
        <w:rPr>
          <w:sz w:val="22"/>
          <w:szCs w:val="22"/>
        </w:rPr>
        <w:t>Ilirska Bistrica</w:t>
      </w:r>
      <w:r w:rsidRPr="00281FF2">
        <w:rPr>
          <w:sz w:val="22"/>
          <w:szCs w:val="22"/>
        </w:rPr>
        <w:t xml:space="preserve">, </w:t>
      </w:r>
      <w:r w:rsidR="001536CF">
        <w:rPr>
          <w:sz w:val="22"/>
          <w:szCs w:val="22"/>
        </w:rPr>
        <w:t>Bazoviška cesta 14</w:t>
      </w:r>
      <w:r w:rsidRPr="00281FF2">
        <w:rPr>
          <w:sz w:val="22"/>
          <w:szCs w:val="22"/>
        </w:rPr>
        <w:t xml:space="preserve">, </w:t>
      </w:r>
      <w:r w:rsidR="00A35E07">
        <w:rPr>
          <w:sz w:val="22"/>
          <w:szCs w:val="22"/>
        </w:rPr>
        <w:t>Ilirska Bistrica</w:t>
      </w:r>
      <w:r w:rsidRPr="00281FF2">
        <w:rPr>
          <w:sz w:val="22"/>
          <w:szCs w:val="22"/>
        </w:rPr>
        <w:t xml:space="preserve">, vsak </w:t>
      </w:r>
      <w:r w:rsidR="00F773E9">
        <w:rPr>
          <w:sz w:val="22"/>
          <w:szCs w:val="22"/>
        </w:rPr>
        <w:t xml:space="preserve">delovni </w:t>
      </w:r>
      <w:r w:rsidRPr="00281FF2">
        <w:rPr>
          <w:sz w:val="22"/>
          <w:szCs w:val="22"/>
        </w:rPr>
        <w:t xml:space="preserve">dan, do izteka prijave na razpis. </w:t>
      </w:r>
    </w:p>
    <w:p w:rsidR="00CE1103" w:rsidRDefault="00CE1103" w:rsidP="00CE1103">
      <w:pPr>
        <w:autoSpaceDE w:val="0"/>
        <w:autoSpaceDN w:val="0"/>
        <w:adjustRightInd w:val="0"/>
        <w:jc w:val="both"/>
        <w:rPr>
          <w:color w:val="000000"/>
          <w:sz w:val="22"/>
          <w:szCs w:val="22"/>
        </w:rPr>
      </w:pPr>
    </w:p>
    <w:p w:rsidR="001C4CB5" w:rsidRPr="00281FF2" w:rsidRDefault="001C4CB5" w:rsidP="00CE1103">
      <w:pPr>
        <w:autoSpaceDE w:val="0"/>
        <w:autoSpaceDN w:val="0"/>
        <w:adjustRightInd w:val="0"/>
        <w:jc w:val="both"/>
        <w:rPr>
          <w:color w:val="000000"/>
          <w:sz w:val="22"/>
          <w:szCs w:val="22"/>
        </w:rPr>
      </w:pPr>
    </w:p>
    <w:p w:rsidR="00CE1103" w:rsidRPr="00281FF2" w:rsidRDefault="00CE1103" w:rsidP="00CE1103">
      <w:pPr>
        <w:autoSpaceDE w:val="0"/>
        <w:autoSpaceDN w:val="0"/>
        <w:adjustRightInd w:val="0"/>
        <w:jc w:val="both"/>
        <w:rPr>
          <w:b/>
          <w:bCs/>
          <w:color w:val="000000"/>
          <w:sz w:val="22"/>
          <w:szCs w:val="22"/>
        </w:rPr>
      </w:pPr>
      <w:r w:rsidRPr="00281FF2">
        <w:rPr>
          <w:b/>
          <w:bCs/>
          <w:color w:val="000000"/>
          <w:sz w:val="22"/>
          <w:szCs w:val="22"/>
        </w:rPr>
        <w:lastRenderedPageBreak/>
        <w:t>VIII. DODATNE INFORMACIJE V ZVEZI Z JAVNIM RAZPISOM</w:t>
      </w:r>
    </w:p>
    <w:p w:rsidR="00CE1103" w:rsidRPr="00281FF2" w:rsidRDefault="00CE1103" w:rsidP="00CE1103">
      <w:pPr>
        <w:autoSpaceDE w:val="0"/>
        <w:autoSpaceDN w:val="0"/>
        <w:adjustRightInd w:val="0"/>
        <w:jc w:val="both"/>
        <w:rPr>
          <w:b/>
          <w:bCs/>
          <w:color w:val="000000"/>
          <w:sz w:val="22"/>
          <w:szCs w:val="22"/>
        </w:rPr>
      </w:pPr>
    </w:p>
    <w:p w:rsidR="00CE1103" w:rsidRPr="00281FF2" w:rsidRDefault="00CE1103" w:rsidP="00CE1103">
      <w:pPr>
        <w:autoSpaceDE w:val="0"/>
        <w:autoSpaceDN w:val="0"/>
        <w:adjustRightInd w:val="0"/>
        <w:jc w:val="both"/>
        <w:rPr>
          <w:snapToGrid w:val="0"/>
          <w:sz w:val="22"/>
          <w:szCs w:val="22"/>
        </w:rPr>
      </w:pPr>
      <w:r w:rsidRPr="00281FF2">
        <w:rPr>
          <w:sz w:val="22"/>
          <w:szCs w:val="22"/>
        </w:rPr>
        <w:t xml:space="preserve">Vse dodatne informacije dobijo zainteresirani po telefonu na tel. št.:  </w:t>
      </w:r>
      <w:r w:rsidRPr="00281FF2">
        <w:rPr>
          <w:snapToGrid w:val="0"/>
          <w:sz w:val="22"/>
          <w:szCs w:val="22"/>
        </w:rPr>
        <w:t xml:space="preserve">05 / </w:t>
      </w:r>
      <w:r w:rsidR="00CD42BE">
        <w:rPr>
          <w:snapToGrid w:val="0"/>
          <w:sz w:val="22"/>
          <w:szCs w:val="22"/>
        </w:rPr>
        <w:t>71 12 31</w:t>
      </w:r>
      <w:r w:rsidR="00C85F89">
        <w:rPr>
          <w:snapToGrid w:val="0"/>
          <w:sz w:val="22"/>
          <w:szCs w:val="22"/>
        </w:rPr>
        <w:t>0</w:t>
      </w:r>
      <w:r w:rsidRPr="00281FF2">
        <w:rPr>
          <w:snapToGrid w:val="0"/>
          <w:sz w:val="22"/>
          <w:szCs w:val="22"/>
        </w:rPr>
        <w:t xml:space="preserve"> ali </w:t>
      </w:r>
      <w:r w:rsidRPr="00281FF2">
        <w:rPr>
          <w:sz w:val="22"/>
          <w:szCs w:val="22"/>
        </w:rPr>
        <w:t xml:space="preserve">osebno pri </w:t>
      </w:r>
      <w:r w:rsidR="00C85F89">
        <w:rPr>
          <w:sz w:val="22"/>
          <w:szCs w:val="22"/>
        </w:rPr>
        <w:t>Tini Kocjan</w:t>
      </w:r>
      <w:r w:rsidRPr="00281FF2">
        <w:rPr>
          <w:sz w:val="22"/>
          <w:szCs w:val="22"/>
        </w:rPr>
        <w:t xml:space="preserve"> ali na elektronskem naslovu: </w:t>
      </w:r>
      <w:hyperlink r:id="rId10" w:history="1">
        <w:r w:rsidR="00C85F89" w:rsidRPr="001F7717">
          <w:rPr>
            <w:rStyle w:val="Hiperpovezava"/>
            <w:snapToGrid w:val="0"/>
            <w:sz w:val="22"/>
            <w:szCs w:val="22"/>
          </w:rPr>
          <w:t>tina.kocjan@ilirska-bistrica.si</w:t>
        </w:r>
      </w:hyperlink>
      <w:r w:rsidRPr="00281FF2">
        <w:rPr>
          <w:snapToGrid w:val="0"/>
          <w:sz w:val="22"/>
          <w:szCs w:val="22"/>
        </w:rPr>
        <w:t xml:space="preserve">. </w:t>
      </w:r>
    </w:p>
    <w:p w:rsidR="00CE1103" w:rsidRPr="00281FF2" w:rsidRDefault="00CE1103" w:rsidP="00CE1103">
      <w:pPr>
        <w:autoSpaceDE w:val="0"/>
        <w:autoSpaceDN w:val="0"/>
        <w:adjustRightInd w:val="0"/>
        <w:jc w:val="both"/>
        <w:rPr>
          <w:snapToGrid w:val="0"/>
          <w:sz w:val="22"/>
          <w:szCs w:val="22"/>
        </w:rPr>
      </w:pPr>
    </w:p>
    <w:p w:rsidR="00CE1103" w:rsidRPr="00281FF2" w:rsidRDefault="00CE1103" w:rsidP="00CE1103">
      <w:pPr>
        <w:autoSpaceDE w:val="0"/>
        <w:autoSpaceDN w:val="0"/>
        <w:adjustRightInd w:val="0"/>
        <w:jc w:val="both"/>
        <w:rPr>
          <w:snapToGrid w:val="0"/>
          <w:sz w:val="22"/>
          <w:szCs w:val="22"/>
        </w:rPr>
      </w:pPr>
    </w:p>
    <w:p w:rsidR="00CE1103" w:rsidRPr="00281FF2" w:rsidRDefault="00CE1103" w:rsidP="00CE1103">
      <w:pPr>
        <w:tabs>
          <w:tab w:val="left" w:pos="4095"/>
        </w:tabs>
        <w:autoSpaceDE w:val="0"/>
        <w:autoSpaceDN w:val="0"/>
        <w:adjustRightInd w:val="0"/>
        <w:jc w:val="both"/>
        <w:rPr>
          <w:snapToGrid w:val="0"/>
          <w:sz w:val="22"/>
          <w:szCs w:val="22"/>
        </w:rPr>
      </w:pPr>
      <w:r w:rsidRPr="00281FF2">
        <w:rPr>
          <w:snapToGrid w:val="0"/>
          <w:sz w:val="22"/>
          <w:szCs w:val="22"/>
        </w:rPr>
        <w:t>Številka:</w:t>
      </w:r>
      <w:r w:rsidR="0005172C">
        <w:rPr>
          <w:snapToGrid w:val="0"/>
          <w:sz w:val="22"/>
          <w:szCs w:val="22"/>
        </w:rPr>
        <w:t>410-125/2018-1</w:t>
      </w:r>
      <w:r w:rsidRPr="00281FF2">
        <w:rPr>
          <w:snapToGrid w:val="0"/>
          <w:sz w:val="22"/>
          <w:szCs w:val="22"/>
        </w:rPr>
        <w:tab/>
      </w:r>
    </w:p>
    <w:p w:rsidR="00CE1103" w:rsidRPr="00281FF2" w:rsidRDefault="00CE1103" w:rsidP="007F3920">
      <w:pPr>
        <w:autoSpaceDE w:val="0"/>
        <w:autoSpaceDN w:val="0"/>
        <w:adjustRightInd w:val="0"/>
        <w:jc w:val="both"/>
        <w:rPr>
          <w:b/>
          <w:bCs/>
          <w:color w:val="000000"/>
          <w:sz w:val="22"/>
          <w:szCs w:val="22"/>
        </w:rPr>
      </w:pPr>
      <w:r w:rsidRPr="00281FF2">
        <w:rPr>
          <w:snapToGrid w:val="0"/>
          <w:sz w:val="22"/>
          <w:szCs w:val="22"/>
        </w:rPr>
        <w:t xml:space="preserve">Datum: </w:t>
      </w:r>
      <w:r w:rsidR="002817FB">
        <w:rPr>
          <w:snapToGrid w:val="0"/>
          <w:sz w:val="22"/>
          <w:szCs w:val="22"/>
        </w:rPr>
        <w:t>12.9.2018</w:t>
      </w:r>
    </w:p>
    <w:p w:rsidR="00CE1103" w:rsidRPr="00281FF2" w:rsidRDefault="00CE1103" w:rsidP="00CE1103">
      <w:pPr>
        <w:autoSpaceDE w:val="0"/>
        <w:autoSpaceDN w:val="0"/>
        <w:adjustRightInd w:val="0"/>
        <w:ind w:left="4956" w:firstLine="708"/>
        <w:jc w:val="both"/>
        <w:rPr>
          <w:b/>
          <w:bCs/>
          <w:color w:val="000000"/>
          <w:sz w:val="22"/>
          <w:szCs w:val="22"/>
        </w:rPr>
      </w:pPr>
    </w:p>
    <w:p w:rsidR="00CE1103" w:rsidRPr="00312EF9" w:rsidRDefault="00CE1103" w:rsidP="00CE1103">
      <w:pPr>
        <w:autoSpaceDE w:val="0"/>
        <w:autoSpaceDN w:val="0"/>
        <w:adjustRightInd w:val="0"/>
        <w:ind w:left="4956" w:firstLine="708"/>
        <w:jc w:val="center"/>
        <w:rPr>
          <w:b/>
          <w:bCs/>
          <w:color w:val="000000"/>
          <w:sz w:val="22"/>
          <w:szCs w:val="22"/>
        </w:rPr>
      </w:pPr>
      <w:bookmarkStart w:id="0" w:name="_GoBack"/>
      <w:bookmarkEnd w:id="0"/>
      <w:r w:rsidRPr="00312EF9">
        <w:rPr>
          <w:b/>
          <w:bCs/>
          <w:color w:val="000000"/>
          <w:sz w:val="22"/>
          <w:szCs w:val="22"/>
        </w:rPr>
        <w:t xml:space="preserve">OBČINA </w:t>
      </w:r>
      <w:r w:rsidR="00A35E07">
        <w:rPr>
          <w:b/>
          <w:bCs/>
          <w:color w:val="000000"/>
          <w:sz w:val="22"/>
          <w:szCs w:val="22"/>
        </w:rPr>
        <w:t>ILIRSKA BISTRICA</w:t>
      </w:r>
    </w:p>
    <w:p w:rsidR="00CE1103" w:rsidRDefault="00CE1103" w:rsidP="00CE1103">
      <w:pPr>
        <w:autoSpaceDE w:val="0"/>
        <w:autoSpaceDN w:val="0"/>
        <w:adjustRightInd w:val="0"/>
        <w:ind w:left="4956" w:firstLine="708"/>
        <w:jc w:val="center"/>
        <w:rPr>
          <w:b/>
          <w:bCs/>
          <w:color w:val="000000"/>
          <w:sz w:val="22"/>
          <w:szCs w:val="22"/>
        </w:rPr>
      </w:pPr>
      <w:r w:rsidRPr="00312EF9">
        <w:rPr>
          <w:b/>
          <w:bCs/>
          <w:color w:val="000000"/>
          <w:sz w:val="22"/>
          <w:szCs w:val="22"/>
        </w:rPr>
        <w:t>ŽUPAN</w:t>
      </w:r>
    </w:p>
    <w:p w:rsidR="001E10D7" w:rsidRPr="00312EF9" w:rsidRDefault="00CD42BE" w:rsidP="00CE1103">
      <w:pPr>
        <w:autoSpaceDE w:val="0"/>
        <w:autoSpaceDN w:val="0"/>
        <w:adjustRightInd w:val="0"/>
        <w:ind w:left="4956" w:firstLine="708"/>
        <w:jc w:val="center"/>
        <w:rPr>
          <w:sz w:val="22"/>
          <w:szCs w:val="22"/>
        </w:rPr>
      </w:pPr>
      <w:r>
        <w:rPr>
          <w:sz w:val="22"/>
          <w:szCs w:val="22"/>
        </w:rPr>
        <w:t>Emil Rojc</w:t>
      </w:r>
    </w:p>
    <w:sectPr w:rsidR="001E10D7" w:rsidRPr="00312EF9">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AC" w:rsidRDefault="00D81EAC">
      <w:r>
        <w:separator/>
      </w:r>
    </w:p>
  </w:endnote>
  <w:endnote w:type="continuationSeparator" w:id="0">
    <w:p w:rsidR="00D81EAC" w:rsidRDefault="00D8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17" w:rsidRDefault="00AF5317" w:rsidP="00FC0D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F5317" w:rsidRDefault="00AF5317" w:rsidP="00DD377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17" w:rsidRDefault="00AF5317" w:rsidP="00FC0D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5172C">
      <w:rPr>
        <w:rStyle w:val="tevilkastrani"/>
        <w:noProof/>
      </w:rPr>
      <w:t>3</w:t>
    </w:r>
    <w:r>
      <w:rPr>
        <w:rStyle w:val="tevilkastrani"/>
      </w:rPr>
      <w:fldChar w:fldCharType="end"/>
    </w:r>
  </w:p>
  <w:p w:rsidR="00AF5317" w:rsidRDefault="00AF5317" w:rsidP="00DD377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AC" w:rsidRDefault="00D81EAC">
      <w:r>
        <w:separator/>
      </w:r>
    </w:p>
  </w:footnote>
  <w:footnote w:type="continuationSeparator" w:id="0">
    <w:p w:rsidR="00D81EAC" w:rsidRDefault="00D81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013"/>
    <w:multiLevelType w:val="hybridMultilevel"/>
    <w:tmpl w:val="C3AC352C"/>
    <w:lvl w:ilvl="0" w:tplc="88EAE4EE">
      <w:start w:val="1"/>
      <w:numFmt w:val="decimal"/>
      <w:lvlText w:val="%1."/>
      <w:lvlJc w:val="left"/>
      <w:pPr>
        <w:tabs>
          <w:tab w:val="num" w:pos="0"/>
        </w:tabs>
        <w:ind w:firstLine="284"/>
      </w:pPr>
      <w:rPr>
        <w:rFonts w:cs="Times New Roman" w:hint="default"/>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
    <w:nsid w:val="1A2D69C3"/>
    <w:multiLevelType w:val="hybridMultilevel"/>
    <w:tmpl w:val="4A9810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D644B47"/>
    <w:multiLevelType w:val="hybridMultilevel"/>
    <w:tmpl w:val="D84ED41A"/>
    <w:lvl w:ilvl="0" w:tplc="004A73B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9344F2"/>
    <w:multiLevelType w:val="hybridMultilevel"/>
    <w:tmpl w:val="1A0C93B8"/>
    <w:lvl w:ilvl="0" w:tplc="3E4C3C6E">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99D2DF7"/>
    <w:multiLevelType w:val="hybridMultilevel"/>
    <w:tmpl w:val="DDDE2D3E"/>
    <w:lvl w:ilvl="0" w:tplc="004A73B4">
      <w:numFmt w:val="bullet"/>
      <w:lvlText w:val="-"/>
      <w:lvlJc w:val="left"/>
      <w:pPr>
        <w:ind w:left="720" w:hanging="360"/>
      </w:pPr>
      <w:rPr>
        <w:rFonts w:ascii="Times New Roman" w:eastAsia="Times New Roman" w:hAnsi="Times New Roman" w:hint="default"/>
        <w:i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15A105B"/>
    <w:multiLevelType w:val="hybridMultilevel"/>
    <w:tmpl w:val="75BC403A"/>
    <w:lvl w:ilvl="0" w:tplc="004A73B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1882EB6"/>
    <w:multiLevelType w:val="hybridMultilevel"/>
    <w:tmpl w:val="DD603E4E"/>
    <w:lvl w:ilvl="0" w:tplc="004A73B4">
      <w:numFmt w:val="bullet"/>
      <w:lvlText w:val="-"/>
      <w:lvlJc w:val="left"/>
      <w:pPr>
        <w:tabs>
          <w:tab w:val="num" w:pos="360"/>
        </w:tabs>
        <w:ind w:left="360" w:hanging="360"/>
      </w:pPr>
      <w:rPr>
        <w:rFonts w:ascii="Times New Roman" w:eastAsia="Times New Roman" w:hAnsi="Times New Roman" w:hint="default"/>
      </w:rPr>
    </w:lvl>
    <w:lvl w:ilvl="1" w:tplc="A1DC03AE">
      <w:start w:val="1"/>
      <w:numFmt w:val="decimal"/>
      <w:lvlText w:val="(%2)"/>
      <w:lvlJc w:val="left"/>
      <w:pPr>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2EB7936"/>
    <w:multiLevelType w:val="singleLevel"/>
    <w:tmpl w:val="9FAE65EC"/>
    <w:lvl w:ilvl="0">
      <w:start w:val="3"/>
      <w:numFmt w:val="bullet"/>
      <w:lvlText w:val="-"/>
      <w:lvlJc w:val="left"/>
      <w:pPr>
        <w:tabs>
          <w:tab w:val="num" w:pos="360"/>
        </w:tabs>
        <w:ind w:left="360" w:hanging="360"/>
      </w:pPr>
      <w:rPr>
        <w:rFonts w:ascii="Times New Roman" w:hAnsi="Times New Roman" w:hint="default"/>
      </w:rPr>
    </w:lvl>
  </w:abstractNum>
  <w:abstractNum w:abstractNumId="9">
    <w:nsid w:val="46CE0436"/>
    <w:multiLevelType w:val="hybridMultilevel"/>
    <w:tmpl w:val="74EE66C4"/>
    <w:lvl w:ilvl="0" w:tplc="E7764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6E76B7"/>
    <w:multiLevelType w:val="singleLevel"/>
    <w:tmpl w:val="9FAE65EC"/>
    <w:lvl w:ilvl="0">
      <w:start w:val="3"/>
      <w:numFmt w:val="bullet"/>
      <w:lvlText w:val="-"/>
      <w:lvlJc w:val="left"/>
      <w:pPr>
        <w:tabs>
          <w:tab w:val="num" w:pos="360"/>
        </w:tabs>
        <w:ind w:left="360" w:hanging="360"/>
      </w:pPr>
      <w:rPr>
        <w:rFonts w:ascii="Times New Roman" w:hAnsi="Times New Roman" w:hint="default"/>
      </w:rPr>
    </w:lvl>
  </w:abstractNum>
  <w:abstractNum w:abstractNumId="11">
    <w:nsid w:val="4D991F06"/>
    <w:multiLevelType w:val="hybridMultilevel"/>
    <w:tmpl w:val="A33CC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DAD221C"/>
    <w:multiLevelType w:val="hybridMultilevel"/>
    <w:tmpl w:val="91E238C4"/>
    <w:lvl w:ilvl="0" w:tplc="9FAE65EC">
      <w:start w:val="3"/>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8383475"/>
    <w:multiLevelType w:val="hybridMultilevel"/>
    <w:tmpl w:val="629A088E"/>
    <w:lvl w:ilvl="0" w:tplc="004A73B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D682F2F"/>
    <w:multiLevelType w:val="hybridMultilevel"/>
    <w:tmpl w:val="A5680E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CE0E43"/>
    <w:multiLevelType w:val="hybridMultilevel"/>
    <w:tmpl w:val="40BE0674"/>
    <w:lvl w:ilvl="0" w:tplc="FF6675C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34225B"/>
    <w:multiLevelType w:val="hybridMultilevel"/>
    <w:tmpl w:val="64348794"/>
    <w:lvl w:ilvl="0" w:tplc="004A73B4">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F2B1200"/>
    <w:multiLevelType w:val="singleLevel"/>
    <w:tmpl w:val="65A278AC"/>
    <w:lvl w:ilvl="0">
      <w:start w:val="4"/>
      <w:numFmt w:val="bullet"/>
      <w:lvlText w:val="-"/>
      <w:lvlJc w:val="left"/>
      <w:pPr>
        <w:tabs>
          <w:tab w:val="num" w:pos="360"/>
        </w:tabs>
        <w:ind w:left="360" w:hanging="360"/>
      </w:pPr>
      <w:rPr>
        <w:rFonts w:hint="default"/>
      </w:rPr>
    </w:lvl>
  </w:abstractNum>
  <w:abstractNum w:abstractNumId="18">
    <w:nsid w:val="72C24044"/>
    <w:multiLevelType w:val="hybridMultilevel"/>
    <w:tmpl w:val="DC58C90C"/>
    <w:lvl w:ilvl="0" w:tplc="E77641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3"/>
  </w:num>
  <w:num w:numId="5">
    <w:abstractNumId w:val="6"/>
  </w:num>
  <w:num w:numId="6">
    <w:abstractNumId w:val="4"/>
  </w:num>
  <w:num w:numId="7">
    <w:abstractNumId w:val="16"/>
  </w:num>
  <w:num w:numId="8">
    <w:abstractNumId w:val="14"/>
  </w:num>
  <w:num w:numId="9">
    <w:abstractNumId w:val="13"/>
  </w:num>
  <w:num w:numId="10">
    <w:abstractNumId w:val="7"/>
  </w:num>
  <w:num w:numId="11">
    <w:abstractNumId w:val="0"/>
  </w:num>
  <w:num w:numId="12">
    <w:abstractNumId w:val="2"/>
  </w:num>
  <w:num w:numId="13">
    <w:abstractNumId w:val="5"/>
  </w:num>
  <w:num w:numId="14">
    <w:abstractNumId w:val="12"/>
  </w:num>
  <w:num w:numId="15">
    <w:abstractNumId w:val="15"/>
  </w:num>
  <w:num w:numId="16">
    <w:abstractNumId w:val="1"/>
  </w:num>
  <w:num w:numId="17">
    <w:abstractNumId w:val="11"/>
  </w:num>
  <w:num w:numId="18">
    <w:abstractNumId w:val="18"/>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DA"/>
    <w:rsid w:val="0005172C"/>
    <w:rsid w:val="00060409"/>
    <w:rsid w:val="000653B7"/>
    <w:rsid w:val="0007285A"/>
    <w:rsid w:val="0008514A"/>
    <w:rsid w:val="000936E8"/>
    <w:rsid w:val="0009738A"/>
    <w:rsid w:val="000B1698"/>
    <w:rsid w:val="000B21E3"/>
    <w:rsid w:val="000B36B2"/>
    <w:rsid w:val="000C2937"/>
    <w:rsid w:val="000D0FAE"/>
    <w:rsid w:val="000D5A10"/>
    <w:rsid w:val="000D6D22"/>
    <w:rsid w:val="000E3287"/>
    <w:rsid w:val="00102DBB"/>
    <w:rsid w:val="00104351"/>
    <w:rsid w:val="0010712B"/>
    <w:rsid w:val="00107D20"/>
    <w:rsid w:val="001105E9"/>
    <w:rsid w:val="001536C7"/>
    <w:rsid w:val="001536CF"/>
    <w:rsid w:val="001630CA"/>
    <w:rsid w:val="001642BC"/>
    <w:rsid w:val="00190F7C"/>
    <w:rsid w:val="00191168"/>
    <w:rsid w:val="00191CF3"/>
    <w:rsid w:val="001945CF"/>
    <w:rsid w:val="001A0E89"/>
    <w:rsid w:val="001A20BA"/>
    <w:rsid w:val="001A41CE"/>
    <w:rsid w:val="001B7AE9"/>
    <w:rsid w:val="001C1063"/>
    <w:rsid w:val="001C4CB5"/>
    <w:rsid w:val="001D7563"/>
    <w:rsid w:val="001E040A"/>
    <w:rsid w:val="001E10D7"/>
    <w:rsid w:val="001E717A"/>
    <w:rsid w:val="001E74BF"/>
    <w:rsid w:val="001F2335"/>
    <w:rsid w:val="00207379"/>
    <w:rsid w:val="00243109"/>
    <w:rsid w:val="00245843"/>
    <w:rsid w:val="00245874"/>
    <w:rsid w:val="0025003B"/>
    <w:rsid w:val="00254945"/>
    <w:rsid w:val="00257EC8"/>
    <w:rsid w:val="00257FD7"/>
    <w:rsid w:val="002647FF"/>
    <w:rsid w:val="002663F1"/>
    <w:rsid w:val="00274527"/>
    <w:rsid w:val="002752F7"/>
    <w:rsid w:val="00280BB2"/>
    <w:rsid w:val="00281484"/>
    <w:rsid w:val="002817FB"/>
    <w:rsid w:val="00281FF2"/>
    <w:rsid w:val="00283282"/>
    <w:rsid w:val="00287482"/>
    <w:rsid w:val="00297D16"/>
    <w:rsid w:val="002B01DB"/>
    <w:rsid w:val="002C4AC8"/>
    <w:rsid w:val="002D008A"/>
    <w:rsid w:val="002D2B94"/>
    <w:rsid w:val="002E28CF"/>
    <w:rsid w:val="002E2FE0"/>
    <w:rsid w:val="00301D07"/>
    <w:rsid w:val="00302FD5"/>
    <w:rsid w:val="00312EF9"/>
    <w:rsid w:val="00317332"/>
    <w:rsid w:val="0031762A"/>
    <w:rsid w:val="00323B3F"/>
    <w:rsid w:val="003269E7"/>
    <w:rsid w:val="00327B28"/>
    <w:rsid w:val="00333F8D"/>
    <w:rsid w:val="003372B3"/>
    <w:rsid w:val="00340D08"/>
    <w:rsid w:val="00341B56"/>
    <w:rsid w:val="0034303D"/>
    <w:rsid w:val="00344859"/>
    <w:rsid w:val="0035091E"/>
    <w:rsid w:val="00351EE8"/>
    <w:rsid w:val="00356A56"/>
    <w:rsid w:val="00373DAF"/>
    <w:rsid w:val="0037404F"/>
    <w:rsid w:val="003746CA"/>
    <w:rsid w:val="003A33B6"/>
    <w:rsid w:val="003B76BA"/>
    <w:rsid w:val="003C3466"/>
    <w:rsid w:val="003C38B6"/>
    <w:rsid w:val="003D34A5"/>
    <w:rsid w:val="003D48B9"/>
    <w:rsid w:val="003E3DBC"/>
    <w:rsid w:val="003F101F"/>
    <w:rsid w:val="0041385D"/>
    <w:rsid w:val="004210EF"/>
    <w:rsid w:val="004237BF"/>
    <w:rsid w:val="00423C39"/>
    <w:rsid w:val="004429AD"/>
    <w:rsid w:val="00450BA0"/>
    <w:rsid w:val="00463797"/>
    <w:rsid w:val="004654AF"/>
    <w:rsid w:val="004664AC"/>
    <w:rsid w:val="00490261"/>
    <w:rsid w:val="004A03C1"/>
    <w:rsid w:val="004C0013"/>
    <w:rsid w:val="004C05F5"/>
    <w:rsid w:val="004D09D0"/>
    <w:rsid w:val="004D3EEF"/>
    <w:rsid w:val="004D50CE"/>
    <w:rsid w:val="004D6109"/>
    <w:rsid w:val="004D66A7"/>
    <w:rsid w:val="004D7C92"/>
    <w:rsid w:val="004F1A31"/>
    <w:rsid w:val="004F393E"/>
    <w:rsid w:val="005119ED"/>
    <w:rsid w:val="0051591E"/>
    <w:rsid w:val="00517BCB"/>
    <w:rsid w:val="005236B3"/>
    <w:rsid w:val="005250D8"/>
    <w:rsid w:val="0053535B"/>
    <w:rsid w:val="005520F6"/>
    <w:rsid w:val="00552A45"/>
    <w:rsid w:val="00557DA0"/>
    <w:rsid w:val="00566FA8"/>
    <w:rsid w:val="00583A91"/>
    <w:rsid w:val="00585292"/>
    <w:rsid w:val="00592577"/>
    <w:rsid w:val="005A3F82"/>
    <w:rsid w:val="005D34AC"/>
    <w:rsid w:val="005D7FB4"/>
    <w:rsid w:val="005E6483"/>
    <w:rsid w:val="005E66C9"/>
    <w:rsid w:val="005E7818"/>
    <w:rsid w:val="00600AE5"/>
    <w:rsid w:val="006140B5"/>
    <w:rsid w:val="00616057"/>
    <w:rsid w:val="0062219A"/>
    <w:rsid w:val="00622BA4"/>
    <w:rsid w:val="0062656F"/>
    <w:rsid w:val="006304CE"/>
    <w:rsid w:val="00641F67"/>
    <w:rsid w:val="00670A8E"/>
    <w:rsid w:val="00672D4C"/>
    <w:rsid w:val="00676BAC"/>
    <w:rsid w:val="006B66DB"/>
    <w:rsid w:val="006C5E05"/>
    <w:rsid w:val="006C6B52"/>
    <w:rsid w:val="006D4BF1"/>
    <w:rsid w:val="006D575E"/>
    <w:rsid w:val="006D7EDF"/>
    <w:rsid w:val="006E22EE"/>
    <w:rsid w:val="006E593B"/>
    <w:rsid w:val="006E716C"/>
    <w:rsid w:val="006F1070"/>
    <w:rsid w:val="006F389A"/>
    <w:rsid w:val="006F38B5"/>
    <w:rsid w:val="006F6920"/>
    <w:rsid w:val="007039EE"/>
    <w:rsid w:val="00704B91"/>
    <w:rsid w:val="007102B4"/>
    <w:rsid w:val="00714DB8"/>
    <w:rsid w:val="00726551"/>
    <w:rsid w:val="00733728"/>
    <w:rsid w:val="007359A0"/>
    <w:rsid w:val="007518B8"/>
    <w:rsid w:val="007523D0"/>
    <w:rsid w:val="00756E87"/>
    <w:rsid w:val="00757802"/>
    <w:rsid w:val="007611C3"/>
    <w:rsid w:val="00761E5A"/>
    <w:rsid w:val="0076436D"/>
    <w:rsid w:val="00765C02"/>
    <w:rsid w:val="00766E69"/>
    <w:rsid w:val="00770663"/>
    <w:rsid w:val="007723B6"/>
    <w:rsid w:val="00774761"/>
    <w:rsid w:val="00780DF4"/>
    <w:rsid w:val="00785BD9"/>
    <w:rsid w:val="007D204E"/>
    <w:rsid w:val="007D5E2E"/>
    <w:rsid w:val="007D69EF"/>
    <w:rsid w:val="007E4907"/>
    <w:rsid w:val="007E4D68"/>
    <w:rsid w:val="007F1DAF"/>
    <w:rsid w:val="007F3920"/>
    <w:rsid w:val="007F6B68"/>
    <w:rsid w:val="0080031E"/>
    <w:rsid w:val="008223C6"/>
    <w:rsid w:val="008228C7"/>
    <w:rsid w:val="0083175F"/>
    <w:rsid w:val="0083270C"/>
    <w:rsid w:val="00833FF0"/>
    <w:rsid w:val="0083714D"/>
    <w:rsid w:val="00842A0A"/>
    <w:rsid w:val="0084404A"/>
    <w:rsid w:val="0084578F"/>
    <w:rsid w:val="00854A1D"/>
    <w:rsid w:val="00872632"/>
    <w:rsid w:val="00872AE9"/>
    <w:rsid w:val="008816B7"/>
    <w:rsid w:val="008A5B7F"/>
    <w:rsid w:val="008B29F6"/>
    <w:rsid w:val="008B4090"/>
    <w:rsid w:val="008B43FA"/>
    <w:rsid w:val="008C1571"/>
    <w:rsid w:val="008C409F"/>
    <w:rsid w:val="008E19CE"/>
    <w:rsid w:val="008E279D"/>
    <w:rsid w:val="008E4C94"/>
    <w:rsid w:val="008F234D"/>
    <w:rsid w:val="008F4BFE"/>
    <w:rsid w:val="00910D07"/>
    <w:rsid w:val="0092698A"/>
    <w:rsid w:val="00942817"/>
    <w:rsid w:val="009461BE"/>
    <w:rsid w:val="009464CA"/>
    <w:rsid w:val="00954389"/>
    <w:rsid w:val="00967C8B"/>
    <w:rsid w:val="0098108A"/>
    <w:rsid w:val="00993642"/>
    <w:rsid w:val="009A0765"/>
    <w:rsid w:val="009A68F8"/>
    <w:rsid w:val="009B0172"/>
    <w:rsid w:val="009B5B97"/>
    <w:rsid w:val="009C6BC1"/>
    <w:rsid w:val="009C744F"/>
    <w:rsid w:val="009C7695"/>
    <w:rsid w:val="009D5C70"/>
    <w:rsid w:val="009E0C5B"/>
    <w:rsid w:val="009E53C8"/>
    <w:rsid w:val="009F5B04"/>
    <w:rsid w:val="00A042DA"/>
    <w:rsid w:val="00A052B1"/>
    <w:rsid w:val="00A05321"/>
    <w:rsid w:val="00A07A72"/>
    <w:rsid w:val="00A124FF"/>
    <w:rsid w:val="00A13863"/>
    <w:rsid w:val="00A206FE"/>
    <w:rsid w:val="00A2148A"/>
    <w:rsid w:val="00A225B0"/>
    <w:rsid w:val="00A266F5"/>
    <w:rsid w:val="00A35E07"/>
    <w:rsid w:val="00A40C90"/>
    <w:rsid w:val="00A52494"/>
    <w:rsid w:val="00A71464"/>
    <w:rsid w:val="00A742EE"/>
    <w:rsid w:val="00A80758"/>
    <w:rsid w:val="00A80A6D"/>
    <w:rsid w:val="00A85414"/>
    <w:rsid w:val="00A956F8"/>
    <w:rsid w:val="00A96C3C"/>
    <w:rsid w:val="00AA3FCD"/>
    <w:rsid w:val="00AA536E"/>
    <w:rsid w:val="00AC6417"/>
    <w:rsid w:val="00AE73AF"/>
    <w:rsid w:val="00AF5317"/>
    <w:rsid w:val="00B04908"/>
    <w:rsid w:val="00B14760"/>
    <w:rsid w:val="00B219CE"/>
    <w:rsid w:val="00B31870"/>
    <w:rsid w:val="00B4080F"/>
    <w:rsid w:val="00B65CDE"/>
    <w:rsid w:val="00B66B0D"/>
    <w:rsid w:val="00B678A2"/>
    <w:rsid w:val="00B82FC3"/>
    <w:rsid w:val="00B94BA1"/>
    <w:rsid w:val="00BA5EE5"/>
    <w:rsid w:val="00BC55E2"/>
    <w:rsid w:val="00BC7BB7"/>
    <w:rsid w:val="00BD07E7"/>
    <w:rsid w:val="00BD23B0"/>
    <w:rsid w:val="00BD6F5C"/>
    <w:rsid w:val="00BE1567"/>
    <w:rsid w:val="00BE2DBE"/>
    <w:rsid w:val="00BF4D11"/>
    <w:rsid w:val="00BF69B8"/>
    <w:rsid w:val="00C05A0A"/>
    <w:rsid w:val="00C0686D"/>
    <w:rsid w:val="00C107F7"/>
    <w:rsid w:val="00C17557"/>
    <w:rsid w:val="00C245D1"/>
    <w:rsid w:val="00C24BDD"/>
    <w:rsid w:val="00C36172"/>
    <w:rsid w:val="00C4041D"/>
    <w:rsid w:val="00C4436C"/>
    <w:rsid w:val="00C44895"/>
    <w:rsid w:val="00C62B58"/>
    <w:rsid w:val="00C72C05"/>
    <w:rsid w:val="00C73AC8"/>
    <w:rsid w:val="00C76166"/>
    <w:rsid w:val="00C776FF"/>
    <w:rsid w:val="00C77E2E"/>
    <w:rsid w:val="00C81AF0"/>
    <w:rsid w:val="00C85F89"/>
    <w:rsid w:val="00C877AC"/>
    <w:rsid w:val="00C932A1"/>
    <w:rsid w:val="00CB45D4"/>
    <w:rsid w:val="00CB5A9F"/>
    <w:rsid w:val="00CC055A"/>
    <w:rsid w:val="00CC77B5"/>
    <w:rsid w:val="00CD0020"/>
    <w:rsid w:val="00CD03E0"/>
    <w:rsid w:val="00CD42BE"/>
    <w:rsid w:val="00CD798E"/>
    <w:rsid w:val="00CE1103"/>
    <w:rsid w:val="00CE4D28"/>
    <w:rsid w:val="00D10102"/>
    <w:rsid w:val="00D11D3C"/>
    <w:rsid w:val="00D14807"/>
    <w:rsid w:val="00D166C5"/>
    <w:rsid w:val="00D24990"/>
    <w:rsid w:val="00D27557"/>
    <w:rsid w:val="00D339DA"/>
    <w:rsid w:val="00D42F71"/>
    <w:rsid w:val="00D563FE"/>
    <w:rsid w:val="00D603EB"/>
    <w:rsid w:val="00D655F5"/>
    <w:rsid w:val="00D72F91"/>
    <w:rsid w:val="00D739B3"/>
    <w:rsid w:val="00D81BD5"/>
    <w:rsid w:val="00D81EAC"/>
    <w:rsid w:val="00D85EF3"/>
    <w:rsid w:val="00D87CFD"/>
    <w:rsid w:val="00D9208A"/>
    <w:rsid w:val="00DA6B38"/>
    <w:rsid w:val="00DA7462"/>
    <w:rsid w:val="00DA7F3E"/>
    <w:rsid w:val="00DB33F0"/>
    <w:rsid w:val="00DB3801"/>
    <w:rsid w:val="00DC0CC6"/>
    <w:rsid w:val="00DC51C2"/>
    <w:rsid w:val="00DC523C"/>
    <w:rsid w:val="00DD0CBA"/>
    <w:rsid w:val="00DD3773"/>
    <w:rsid w:val="00DD6AF8"/>
    <w:rsid w:val="00DF2028"/>
    <w:rsid w:val="00E00F57"/>
    <w:rsid w:val="00E2096A"/>
    <w:rsid w:val="00E20DAF"/>
    <w:rsid w:val="00E33F60"/>
    <w:rsid w:val="00E5080C"/>
    <w:rsid w:val="00E61702"/>
    <w:rsid w:val="00E6762A"/>
    <w:rsid w:val="00E72C0B"/>
    <w:rsid w:val="00E87B72"/>
    <w:rsid w:val="00E922A0"/>
    <w:rsid w:val="00EB1A4B"/>
    <w:rsid w:val="00EB63A6"/>
    <w:rsid w:val="00EB6A99"/>
    <w:rsid w:val="00EC400D"/>
    <w:rsid w:val="00EC47A9"/>
    <w:rsid w:val="00EC6588"/>
    <w:rsid w:val="00ED7CB9"/>
    <w:rsid w:val="00EF3DB3"/>
    <w:rsid w:val="00EF706B"/>
    <w:rsid w:val="00F00B06"/>
    <w:rsid w:val="00F132E6"/>
    <w:rsid w:val="00F2520A"/>
    <w:rsid w:val="00F252B5"/>
    <w:rsid w:val="00F25DDA"/>
    <w:rsid w:val="00F329C0"/>
    <w:rsid w:val="00F35AB2"/>
    <w:rsid w:val="00F44108"/>
    <w:rsid w:val="00F46E01"/>
    <w:rsid w:val="00F46F97"/>
    <w:rsid w:val="00F47132"/>
    <w:rsid w:val="00F4738C"/>
    <w:rsid w:val="00F5610F"/>
    <w:rsid w:val="00F7304E"/>
    <w:rsid w:val="00F773E9"/>
    <w:rsid w:val="00F85857"/>
    <w:rsid w:val="00F86CD0"/>
    <w:rsid w:val="00F95A2B"/>
    <w:rsid w:val="00F968D4"/>
    <w:rsid w:val="00FA0625"/>
    <w:rsid w:val="00FA2C50"/>
    <w:rsid w:val="00FA6739"/>
    <w:rsid w:val="00FB4E1A"/>
    <w:rsid w:val="00FC0D2C"/>
    <w:rsid w:val="00FC1C58"/>
    <w:rsid w:val="00FC28FE"/>
    <w:rsid w:val="00FD2508"/>
    <w:rsid w:val="00FE28BD"/>
    <w:rsid w:val="00FE3BFA"/>
    <w:rsid w:val="00FF1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4BF1"/>
    <w:rPr>
      <w:sz w:val="24"/>
      <w:szCs w:val="24"/>
    </w:rPr>
  </w:style>
  <w:style w:type="paragraph" w:styleId="Naslov1">
    <w:name w:val="heading 1"/>
    <w:basedOn w:val="Navaden"/>
    <w:next w:val="Navaden"/>
    <w:qFormat/>
    <w:rsid w:val="006D4BF1"/>
    <w:pPr>
      <w:keepNext/>
      <w:outlineLvl w:val="0"/>
    </w:pPr>
    <w:rPr>
      <w:rFonts w:ascii="Arial" w:hAnsi="Arial"/>
      <w:b/>
    </w:rPr>
  </w:style>
  <w:style w:type="paragraph" w:styleId="Naslov3">
    <w:name w:val="heading 3"/>
    <w:basedOn w:val="Navaden"/>
    <w:next w:val="Navaden"/>
    <w:qFormat/>
    <w:rsid w:val="006D4BF1"/>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D4BF1"/>
    <w:rPr>
      <w:rFonts w:ascii="Arial" w:hAnsi="Arial"/>
      <w:b/>
      <w:szCs w:val="20"/>
    </w:rPr>
  </w:style>
  <w:style w:type="paragraph" w:customStyle="1" w:styleId="p">
    <w:name w:val="p"/>
    <w:basedOn w:val="Navaden"/>
    <w:rsid w:val="006D4BF1"/>
    <w:pPr>
      <w:spacing w:before="60" w:after="15"/>
      <w:ind w:left="15" w:right="15" w:firstLine="240"/>
      <w:jc w:val="both"/>
    </w:pPr>
    <w:rPr>
      <w:rFonts w:ascii="Arial" w:hAnsi="Arial" w:cs="Arial"/>
      <w:color w:val="222222"/>
      <w:sz w:val="22"/>
      <w:szCs w:val="22"/>
    </w:rPr>
  </w:style>
  <w:style w:type="paragraph" w:styleId="Telobesedila2">
    <w:name w:val="Body Text 2"/>
    <w:basedOn w:val="Navaden"/>
    <w:rsid w:val="006D4BF1"/>
    <w:pPr>
      <w:spacing w:after="120" w:line="480" w:lineRule="auto"/>
    </w:pPr>
    <w:rPr>
      <w:sz w:val="20"/>
      <w:szCs w:val="20"/>
    </w:rPr>
  </w:style>
  <w:style w:type="paragraph" w:customStyle="1" w:styleId="h4">
    <w:name w:val="h4"/>
    <w:basedOn w:val="Navaden"/>
    <w:rsid w:val="006D4BF1"/>
    <w:pPr>
      <w:spacing w:before="300" w:after="225"/>
      <w:ind w:left="15" w:right="15"/>
      <w:jc w:val="center"/>
    </w:pPr>
    <w:rPr>
      <w:rFonts w:ascii="Arial" w:hAnsi="Arial" w:cs="Arial"/>
      <w:b/>
      <w:bCs/>
      <w:color w:val="222222"/>
      <w:sz w:val="22"/>
      <w:szCs w:val="22"/>
    </w:rPr>
  </w:style>
  <w:style w:type="paragraph" w:styleId="Besedilooblaka">
    <w:name w:val="Balloon Text"/>
    <w:basedOn w:val="Navaden"/>
    <w:semiHidden/>
    <w:rsid w:val="0084404A"/>
    <w:rPr>
      <w:rFonts w:ascii="Tahoma" w:hAnsi="Tahoma" w:cs="Tahoma"/>
      <w:sz w:val="16"/>
      <w:szCs w:val="16"/>
    </w:rPr>
  </w:style>
  <w:style w:type="table" w:styleId="Tabelamrea">
    <w:name w:val="Table Grid"/>
    <w:basedOn w:val="Navadnatabela"/>
    <w:rsid w:val="0035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DD3773"/>
    <w:pPr>
      <w:tabs>
        <w:tab w:val="center" w:pos="4536"/>
        <w:tab w:val="right" w:pos="9072"/>
      </w:tabs>
    </w:pPr>
  </w:style>
  <w:style w:type="character" w:styleId="tevilkastrani">
    <w:name w:val="page number"/>
    <w:basedOn w:val="Privzetapisavaodstavka"/>
    <w:rsid w:val="00DD3773"/>
  </w:style>
  <w:style w:type="paragraph" w:styleId="Navadensplet">
    <w:name w:val="Normal (Web)"/>
    <w:basedOn w:val="Navaden"/>
    <w:rsid w:val="00B219CE"/>
    <w:pPr>
      <w:spacing w:before="100" w:beforeAutospacing="1" w:after="100" w:afterAutospacing="1"/>
    </w:pPr>
  </w:style>
  <w:style w:type="paragraph" w:styleId="Citat">
    <w:name w:val="Quote"/>
    <w:basedOn w:val="Navaden"/>
    <w:next w:val="Navaden"/>
    <w:link w:val="CitatZnak"/>
    <w:uiPriority w:val="29"/>
    <w:qFormat/>
    <w:rsid w:val="00F95A2B"/>
    <w:rPr>
      <w:i/>
      <w:iCs/>
      <w:color w:val="000000"/>
    </w:rPr>
  </w:style>
  <w:style w:type="character" w:customStyle="1" w:styleId="CitatZnak">
    <w:name w:val="Citat Znak"/>
    <w:link w:val="Citat"/>
    <w:uiPriority w:val="29"/>
    <w:rsid w:val="00F95A2B"/>
    <w:rPr>
      <w:i/>
      <w:iCs/>
      <w:color w:val="000000"/>
      <w:sz w:val="24"/>
      <w:szCs w:val="24"/>
    </w:rPr>
  </w:style>
  <w:style w:type="character" w:styleId="Hiperpovezava">
    <w:name w:val="Hyperlink"/>
    <w:rsid w:val="00CE1103"/>
    <w:rPr>
      <w:color w:val="0000FF"/>
      <w:u w:val="single"/>
    </w:rPr>
  </w:style>
  <w:style w:type="paragraph" w:customStyle="1" w:styleId="odstavek1">
    <w:name w:val="odstavek1"/>
    <w:basedOn w:val="Navaden"/>
    <w:uiPriority w:val="99"/>
    <w:rsid w:val="00CE1103"/>
    <w:pPr>
      <w:spacing w:before="240"/>
      <w:ind w:firstLine="1021"/>
      <w:jc w:val="both"/>
    </w:pPr>
    <w:rPr>
      <w:rFonts w:ascii="Arial" w:eastAsia="Calibri" w:hAnsi="Arial" w:cs="Arial"/>
      <w:sz w:val="22"/>
      <w:szCs w:val="22"/>
    </w:rPr>
  </w:style>
  <w:style w:type="paragraph" w:customStyle="1" w:styleId="Default">
    <w:name w:val="Default"/>
    <w:uiPriority w:val="99"/>
    <w:rsid w:val="00CE1103"/>
    <w:pPr>
      <w:autoSpaceDE w:val="0"/>
      <w:autoSpaceDN w:val="0"/>
      <w:adjustRightInd w:val="0"/>
    </w:pPr>
    <w:rPr>
      <w:rFonts w:eastAsia="Calibri"/>
      <w:color w:val="000000"/>
      <w:sz w:val="24"/>
      <w:szCs w:val="24"/>
      <w:lang w:eastAsia="en-US"/>
    </w:rPr>
  </w:style>
  <w:style w:type="paragraph" w:styleId="Odstavekseznama">
    <w:name w:val="List Paragraph"/>
    <w:basedOn w:val="Navaden"/>
    <w:uiPriority w:val="34"/>
    <w:qFormat/>
    <w:rsid w:val="00257FD7"/>
    <w:pPr>
      <w:ind w:left="720"/>
      <w:contextualSpacing/>
    </w:pPr>
  </w:style>
  <w:style w:type="character" w:customStyle="1" w:styleId="TelobesedilaZnak">
    <w:name w:val="Telo besedila Znak"/>
    <w:basedOn w:val="Privzetapisavaodstavka"/>
    <w:link w:val="Telobesedila"/>
    <w:rsid w:val="001B7AE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4BF1"/>
    <w:rPr>
      <w:sz w:val="24"/>
      <w:szCs w:val="24"/>
    </w:rPr>
  </w:style>
  <w:style w:type="paragraph" w:styleId="Naslov1">
    <w:name w:val="heading 1"/>
    <w:basedOn w:val="Navaden"/>
    <w:next w:val="Navaden"/>
    <w:qFormat/>
    <w:rsid w:val="006D4BF1"/>
    <w:pPr>
      <w:keepNext/>
      <w:outlineLvl w:val="0"/>
    </w:pPr>
    <w:rPr>
      <w:rFonts w:ascii="Arial" w:hAnsi="Arial"/>
      <w:b/>
    </w:rPr>
  </w:style>
  <w:style w:type="paragraph" w:styleId="Naslov3">
    <w:name w:val="heading 3"/>
    <w:basedOn w:val="Navaden"/>
    <w:next w:val="Navaden"/>
    <w:qFormat/>
    <w:rsid w:val="006D4BF1"/>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D4BF1"/>
    <w:rPr>
      <w:rFonts w:ascii="Arial" w:hAnsi="Arial"/>
      <w:b/>
      <w:szCs w:val="20"/>
    </w:rPr>
  </w:style>
  <w:style w:type="paragraph" w:customStyle="1" w:styleId="p">
    <w:name w:val="p"/>
    <w:basedOn w:val="Navaden"/>
    <w:rsid w:val="006D4BF1"/>
    <w:pPr>
      <w:spacing w:before="60" w:after="15"/>
      <w:ind w:left="15" w:right="15" w:firstLine="240"/>
      <w:jc w:val="both"/>
    </w:pPr>
    <w:rPr>
      <w:rFonts w:ascii="Arial" w:hAnsi="Arial" w:cs="Arial"/>
      <w:color w:val="222222"/>
      <w:sz w:val="22"/>
      <w:szCs w:val="22"/>
    </w:rPr>
  </w:style>
  <w:style w:type="paragraph" w:styleId="Telobesedila2">
    <w:name w:val="Body Text 2"/>
    <w:basedOn w:val="Navaden"/>
    <w:rsid w:val="006D4BF1"/>
    <w:pPr>
      <w:spacing w:after="120" w:line="480" w:lineRule="auto"/>
    </w:pPr>
    <w:rPr>
      <w:sz w:val="20"/>
      <w:szCs w:val="20"/>
    </w:rPr>
  </w:style>
  <w:style w:type="paragraph" w:customStyle="1" w:styleId="h4">
    <w:name w:val="h4"/>
    <w:basedOn w:val="Navaden"/>
    <w:rsid w:val="006D4BF1"/>
    <w:pPr>
      <w:spacing w:before="300" w:after="225"/>
      <w:ind w:left="15" w:right="15"/>
      <w:jc w:val="center"/>
    </w:pPr>
    <w:rPr>
      <w:rFonts w:ascii="Arial" w:hAnsi="Arial" w:cs="Arial"/>
      <w:b/>
      <w:bCs/>
      <w:color w:val="222222"/>
      <w:sz w:val="22"/>
      <w:szCs w:val="22"/>
    </w:rPr>
  </w:style>
  <w:style w:type="paragraph" w:styleId="Besedilooblaka">
    <w:name w:val="Balloon Text"/>
    <w:basedOn w:val="Navaden"/>
    <w:semiHidden/>
    <w:rsid w:val="0084404A"/>
    <w:rPr>
      <w:rFonts w:ascii="Tahoma" w:hAnsi="Tahoma" w:cs="Tahoma"/>
      <w:sz w:val="16"/>
      <w:szCs w:val="16"/>
    </w:rPr>
  </w:style>
  <w:style w:type="table" w:styleId="Tabelamrea">
    <w:name w:val="Table Grid"/>
    <w:basedOn w:val="Navadnatabela"/>
    <w:rsid w:val="0035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DD3773"/>
    <w:pPr>
      <w:tabs>
        <w:tab w:val="center" w:pos="4536"/>
        <w:tab w:val="right" w:pos="9072"/>
      </w:tabs>
    </w:pPr>
  </w:style>
  <w:style w:type="character" w:styleId="tevilkastrani">
    <w:name w:val="page number"/>
    <w:basedOn w:val="Privzetapisavaodstavka"/>
    <w:rsid w:val="00DD3773"/>
  </w:style>
  <w:style w:type="paragraph" w:styleId="Navadensplet">
    <w:name w:val="Normal (Web)"/>
    <w:basedOn w:val="Navaden"/>
    <w:rsid w:val="00B219CE"/>
    <w:pPr>
      <w:spacing w:before="100" w:beforeAutospacing="1" w:after="100" w:afterAutospacing="1"/>
    </w:pPr>
  </w:style>
  <w:style w:type="paragraph" w:styleId="Citat">
    <w:name w:val="Quote"/>
    <w:basedOn w:val="Navaden"/>
    <w:next w:val="Navaden"/>
    <w:link w:val="CitatZnak"/>
    <w:uiPriority w:val="29"/>
    <w:qFormat/>
    <w:rsid w:val="00F95A2B"/>
    <w:rPr>
      <w:i/>
      <w:iCs/>
      <w:color w:val="000000"/>
    </w:rPr>
  </w:style>
  <w:style w:type="character" w:customStyle="1" w:styleId="CitatZnak">
    <w:name w:val="Citat Znak"/>
    <w:link w:val="Citat"/>
    <w:uiPriority w:val="29"/>
    <w:rsid w:val="00F95A2B"/>
    <w:rPr>
      <w:i/>
      <w:iCs/>
      <w:color w:val="000000"/>
      <w:sz w:val="24"/>
      <w:szCs w:val="24"/>
    </w:rPr>
  </w:style>
  <w:style w:type="character" w:styleId="Hiperpovezava">
    <w:name w:val="Hyperlink"/>
    <w:rsid w:val="00CE1103"/>
    <w:rPr>
      <w:color w:val="0000FF"/>
      <w:u w:val="single"/>
    </w:rPr>
  </w:style>
  <w:style w:type="paragraph" w:customStyle="1" w:styleId="odstavek1">
    <w:name w:val="odstavek1"/>
    <w:basedOn w:val="Navaden"/>
    <w:uiPriority w:val="99"/>
    <w:rsid w:val="00CE1103"/>
    <w:pPr>
      <w:spacing w:before="240"/>
      <w:ind w:firstLine="1021"/>
      <w:jc w:val="both"/>
    </w:pPr>
    <w:rPr>
      <w:rFonts w:ascii="Arial" w:eastAsia="Calibri" w:hAnsi="Arial" w:cs="Arial"/>
      <w:sz w:val="22"/>
      <w:szCs w:val="22"/>
    </w:rPr>
  </w:style>
  <w:style w:type="paragraph" w:customStyle="1" w:styleId="Default">
    <w:name w:val="Default"/>
    <w:uiPriority w:val="99"/>
    <w:rsid w:val="00CE1103"/>
    <w:pPr>
      <w:autoSpaceDE w:val="0"/>
      <w:autoSpaceDN w:val="0"/>
      <w:adjustRightInd w:val="0"/>
    </w:pPr>
    <w:rPr>
      <w:rFonts w:eastAsia="Calibri"/>
      <w:color w:val="000000"/>
      <w:sz w:val="24"/>
      <w:szCs w:val="24"/>
      <w:lang w:eastAsia="en-US"/>
    </w:rPr>
  </w:style>
  <w:style w:type="paragraph" w:styleId="Odstavekseznama">
    <w:name w:val="List Paragraph"/>
    <w:basedOn w:val="Navaden"/>
    <w:uiPriority w:val="34"/>
    <w:qFormat/>
    <w:rsid w:val="00257FD7"/>
    <w:pPr>
      <w:ind w:left="720"/>
      <w:contextualSpacing/>
    </w:pPr>
  </w:style>
  <w:style w:type="character" w:customStyle="1" w:styleId="TelobesedilaZnak">
    <w:name w:val="Telo besedila Znak"/>
    <w:basedOn w:val="Privzetapisavaodstavka"/>
    <w:link w:val="Telobesedila"/>
    <w:rsid w:val="001B7AE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4559">
      <w:bodyDiv w:val="1"/>
      <w:marLeft w:val="0"/>
      <w:marRight w:val="0"/>
      <w:marTop w:val="0"/>
      <w:marBottom w:val="0"/>
      <w:divBdr>
        <w:top w:val="none" w:sz="0" w:space="0" w:color="auto"/>
        <w:left w:val="none" w:sz="0" w:space="0" w:color="auto"/>
        <w:bottom w:val="none" w:sz="0" w:space="0" w:color="auto"/>
        <w:right w:val="none" w:sz="0" w:space="0" w:color="auto"/>
      </w:divBdr>
      <w:divsChild>
        <w:div w:id="1095636452">
          <w:marLeft w:val="0"/>
          <w:marRight w:val="0"/>
          <w:marTop w:val="0"/>
          <w:marBottom w:val="0"/>
          <w:divBdr>
            <w:top w:val="none" w:sz="0" w:space="0" w:color="auto"/>
            <w:left w:val="none" w:sz="0" w:space="0" w:color="auto"/>
            <w:bottom w:val="none" w:sz="0" w:space="0" w:color="auto"/>
            <w:right w:val="none" w:sz="0" w:space="0" w:color="auto"/>
          </w:divBdr>
          <w:divsChild>
            <w:div w:id="462773696">
              <w:marLeft w:val="0"/>
              <w:marRight w:val="0"/>
              <w:marTop w:val="0"/>
              <w:marBottom w:val="0"/>
              <w:divBdr>
                <w:top w:val="none" w:sz="0" w:space="0" w:color="auto"/>
                <w:left w:val="none" w:sz="0" w:space="0" w:color="auto"/>
                <w:bottom w:val="none" w:sz="0" w:space="0" w:color="auto"/>
                <w:right w:val="none" w:sz="0" w:space="0" w:color="auto"/>
              </w:divBdr>
              <w:divsChild>
                <w:div w:id="2000113760">
                  <w:marLeft w:val="0"/>
                  <w:marRight w:val="0"/>
                  <w:marTop w:val="0"/>
                  <w:marBottom w:val="0"/>
                  <w:divBdr>
                    <w:top w:val="none" w:sz="0" w:space="0" w:color="auto"/>
                    <w:left w:val="none" w:sz="0" w:space="0" w:color="auto"/>
                    <w:bottom w:val="none" w:sz="0" w:space="0" w:color="auto"/>
                    <w:right w:val="none" w:sz="0" w:space="0" w:color="auto"/>
                  </w:divBdr>
                  <w:divsChild>
                    <w:div w:id="19667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8009">
      <w:bodyDiv w:val="1"/>
      <w:marLeft w:val="0"/>
      <w:marRight w:val="0"/>
      <w:marTop w:val="0"/>
      <w:marBottom w:val="0"/>
      <w:divBdr>
        <w:top w:val="none" w:sz="0" w:space="0" w:color="auto"/>
        <w:left w:val="none" w:sz="0" w:space="0" w:color="auto"/>
        <w:bottom w:val="none" w:sz="0" w:space="0" w:color="auto"/>
        <w:right w:val="none" w:sz="0" w:space="0" w:color="auto"/>
      </w:divBdr>
      <w:divsChild>
        <w:div w:id="1555120862">
          <w:marLeft w:val="0"/>
          <w:marRight w:val="0"/>
          <w:marTop w:val="0"/>
          <w:marBottom w:val="0"/>
          <w:divBdr>
            <w:top w:val="none" w:sz="0" w:space="0" w:color="auto"/>
            <w:left w:val="none" w:sz="0" w:space="0" w:color="auto"/>
            <w:bottom w:val="none" w:sz="0" w:space="0" w:color="auto"/>
            <w:right w:val="none" w:sz="0" w:space="0" w:color="auto"/>
          </w:divBdr>
          <w:divsChild>
            <w:div w:id="36272796">
              <w:marLeft w:val="0"/>
              <w:marRight w:val="0"/>
              <w:marTop w:val="0"/>
              <w:marBottom w:val="0"/>
              <w:divBdr>
                <w:top w:val="none" w:sz="0" w:space="0" w:color="auto"/>
                <w:left w:val="none" w:sz="0" w:space="0" w:color="auto"/>
                <w:bottom w:val="none" w:sz="0" w:space="0" w:color="auto"/>
                <w:right w:val="none" w:sz="0" w:space="0" w:color="auto"/>
              </w:divBdr>
              <w:divsChild>
                <w:div w:id="348219212">
                  <w:marLeft w:val="0"/>
                  <w:marRight w:val="0"/>
                  <w:marTop w:val="0"/>
                  <w:marBottom w:val="0"/>
                  <w:divBdr>
                    <w:top w:val="none" w:sz="0" w:space="0" w:color="auto"/>
                    <w:left w:val="none" w:sz="0" w:space="0" w:color="auto"/>
                    <w:bottom w:val="none" w:sz="0" w:space="0" w:color="auto"/>
                    <w:right w:val="none" w:sz="0" w:space="0" w:color="auto"/>
                  </w:divBdr>
                  <w:divsChild>
                    <w:div w:id="210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na.kocjan@ilirska-bistrica.si" TargetMode="External"/><Relationship Id="rId4" Type="http://schemas.microsoft.com/office/2007/relationships/stylesWithEffects" Target="stylesWithEffects.xml"/><Relationship Id="rId9" Type="http://schemas.openxmlformats.org/officeDocument/2006/relationships/hyperlink" Target="http://www.uradni-list.si/1/objava.jsp?urlid=201169&amp;stevilka=305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20-%20Tatjana\1.%20RAZPISI%202015\KMETIJSTVO\RAZPIS%202015\RAZPIS\RAZPIS%20KMETIJSTVO-BESEDI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CD3B-E44C-491A-863B-658BC86F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RAZPIS KMETIJSTVO-BESEDILO</Template>
  <TotalTime>93</TotalTime>
  <Pages>4</Pages>
  <Words>1370</Words>
  <Characters>7815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Občina Postojna</Company>
  <LinksUpToDate>false</LinksUpToDate>
  <CharactersWithSpaces>9167</CharactersWithSpaces>
  <SharedDoc>false</SharedDoc>
  <HLinks>
    <vt:vector size="6" baseType="variant">
      <vt:variant>
        <vt:i4>7209011</vt:i4>
      </vt:variant>
      <vt:variant>
        <vt:i4>0</vt:i4>
      </vt:variant>
      <vt:variant>
        <vt:i4>0</vt:i4>
      </vt:variant>
      <vt:variant>
        <vt:i4>5</vt:i4>
      </vt:variant>
      <vt:variant>
        <vt:lpwstr>http://www.postojna.si/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tanja </cp:lastModifiedBy>
  <cp:revision>4</cp:revision>
  <cp:lastPrinted>2018-09-12T12:14:00Z</cp:lastPrinted>
  <dcterms:created xsi:type="dcterms:W3CDTF">2018-09-03T07:04:00Z</dcterms:created>
  <dcterms:modified xsi:type="dcterms:W3CDTF">2018-09-12T12:14:00Z</dcterms:modified>
</cp:coreProperties>
</file>