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2CEC" w14:textId="77777777" w:rsidR="00231397" w:rsidRPr="00231397" w:rsidRDefault="00231397" w:rsidP="0023139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231397">
        <w:rPr>
          <w:rFonts w:ascii="Arial" w:hAnsi="Arial" w:cs="Arial"/>
          <w:bCs/>
          <w:sz w:val="18"/>
          <w:szCs w:val="18"/>
        </w:rPr>
        <w:t xml:space="preserve">OBČINA ILIRSKA BISTRICA </w:t>
      </w:r>
    </w:p>
    <w:p w14:paraId="5B6E5D3B" w14:textId="77777777" w:rsidR="00231397" w:rsidRPr="00231397" w:rsidRDefault="00231397" w:rsidP="0023139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231397">
        <w:rPr>
          <w:rFonts w:ascii="Arial" w:hAnsi="Arial" w:cs="Arial"/>
          <w:bCs/>
          <w:sz w:val="18"/>
          <w:szCs w:val="18"/>
        </w:rPr>
        <w:t>URAD  ŽUPANA</w:t>
      </w:r>
    </w:p>
    <w:p w14:paraId="33FB983F" w14:textId="77777777" w:rsidR="00231397" w:rsidRPr="00231397" w:rsidRDefault="00231397" w:rsidP="0023139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231397">
        <w:rPr>
          <w:rFonts w:ascii="Arial" w:hAnsi="Arial" w:cs="Arial"/>
          <w:bCs/>
          <w:sz w:val="18"/>
          <w:szCs w:val="18"/>
        </w:rPr>
        <w:t>Bazoviška cesta 14, 6250 Ilirska Bistrica</w:t>
      </w:r>
    </w:p>
    <w:p w14:paraId="560C6D5F" w14:textId="77777777" w:rsidR="00231397" w:rsidRPr="00231397" w:rsidRDefault="00231397" w:rsidP="00231397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231397">
        <w:rPr>
          <w:rFonts w:ascii="Arial" w:hAnsi="Arial" w:cs="Arial"/>
          <w:bCs/>
          <w:sz w:val="18"/>
          <w:szCs w:val="18"/>
        </w:rPr>
        <w:t>Telefon 05/714-13-61 ,Telefax 05/714-12-84</w:t>
      </w:r>
    </w:p>
    <w:p w14:paraId="3103EA4B" w14:textId="77777777" w:rsidR="00231397" w:rsidRPr="00231397" w:rsidRDefault="00231397" w:rsidP="002313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7C4B8FF2" w14:textId="77777777" w:rsidR="00231397" w:rsidRPr="00231397" w:rsidRDefault="00231397" w:rsidP="002313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4CE7E711" w14:textId="504461E7" w:rsidR="00392CB6" w:rsidRPr="00231397" w:rsidRDefault="00231397" w:rsidP="0023139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3139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Občina  Ilirska Bistrica, s sedežem na naslovu Bazoviška cesta 14, 6250 Ilirska Bistrica (v nadaljevanju koncedent) na podlagi  36. in 37. člena Zakona o gospodarskih javnih službah (Uradni list RS, št. 32/93, 30/98 – ZZLPPO, 127/06 – ZJZP, 38/10 – ZUKN in 57/11 – ORZGJS40) in določb Odloka o podelitvi koncesije za opravljanje gospodarske javne službe rednega vzdrževanja kategoriziranih občinskih lokalnih cest in o podelitvi koncesije za opravljanje gospodarske javne službe urejanja javnih zelenih površin v Občini Ilirska Bistrica </w:t>
      </w:r>
      <w:r w:rsidRPr="00231397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(</w:t>
      </w:r>
      <w:r w:rsidRPr="0023139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Objavljeno v Uradnih objavah Snežnika, št. 3/2003, dne 31.5.2003</w:t>
      </w:r>
      <w:r w:rsidR="00522CB1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, v nadaljnjem besedilu: Odlok</w:t>
      </w:r>
      <w:r w:rsidRPr="00231397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)</w:t>
      </w:r>
      <w:r w:rsidRPr="0023139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objavlja;</w:t>
      </w:r>
    </w:p>
    <w:p w14:paraId="21FF5E84" w14:textId="77777777" w:rsidR="00231397" w:rsidRPr="00231397" w:rsidRDefault="00231397" w:rsidP="0023139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</w:pPr>
    </w:p>
    <w:p w14:paraId="6100762F" w14:textId="07B86CA0" w:rsidR="0098593B" w:rsidRPr="00231397" w:rsidRDefault="0098593B" w:rsidP="0023139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</w:pPr>
      <w:r w:rsidRPr="00231397"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  <w:t>javni razpis</w:t>
      </w:r>
      <w:r w:rsidR="00231397">
        <w:rPr>
          <w:rFonts w:ascii="Arial" w:eastAsia="Times New Roman" w:hAnsi="Arial" w:cs="Arial"/>
          <w:b/>
          <w:bCs/>
          <w:color w:val="6B7E9D"/>
          <w:sz w:val="20"/>
          <w:szCs w:val="20"/>
          <w:lang w:val="sl-SI" w:eastAsia="en-GB"/>
        </w:rPr>
        <w:t xml:space="preserve"> </w:t>
      </w:r>
      <w:r w:rsidR="00231397" w:rsidRPr="00231397"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  <w:t>za PODELITEV KONCESIJE za</w:t>
      </w:r>
      <w:r w:rsidRPr="00231397"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  <w:t> </w:t>
      </w:r>
    </w:p>
    <w:p w14:paraId="7D93C5E0" w14:textId="229235D9" w:rsidR="00231397" w:rsidRPr="00231397" w:rsidRDefault="00231397" w:rsidP="0023139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6B7E9D"/>
          <w:sz w:val="20"/>
          <w:szCs w:val="20"/>
          <w:lang w:val="sl-SI" w:eastAsia="en-GB"/>
        </w:rPr>
        <w:t>I</w:t>
      </w:r>
      <w:r w:rsidRPr="00231397"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  <w:t xml:space="preserve">zvajanje gospodarske javne službe urejanja javnih zelenih površin v  </w:t>
      </w:r>
      <w:r>
        <w:rPr>
          <w:rFonts w:ascii="Arial" w:eastAsia="Times New Roman" w:hAnsi="Arial" w:cs="Arial"/>
          <w:b/>
          <w:bCs/>
          <w:color w:val="6B7E9D"/>
          <w:sz w:val="20"/>
          <w:szCs w:val="20"/>
          <w:lang w:val="sl-SI" w:eastAsia="en-GB"/>
        </w:rPr>
        <w:t>O</w:t>
      </w:r>
      <w:r w:rsidRPr="00231397"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  <w:t xml:space="preserve">bčini </w:t>
      </w:r>
      <w:r>
        <w:rPr>
          <w:rFonts w:ascii="Arial" w:eastAsia="Times New Roman" w:hAnsi="Arial" w:cs="Arial"/>
          <w:b/>
          <w:bCs/>
          <w:color w:val="6B7E9D"/>
          <w:sz w:val="20"/>
          <w:szCs w:val="20"/>
          <w:lang w:val="sl-SI" w:eastAsia="en-GB"/>
        </w:rPr>
        <w:t>I</w:t>
      </w:r>
      <w:r w:rsidRPr="00231397"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  <w:t xml:space="preserve">lirska </w:t>
      </w:r>
      <w:r>
        <w:rPr>
          <w:rFonts w:ascii="Arial" w:eastAsia="Times New Roman" w:hAnsi="Arial" w:cs="Arial"/>
          <w:b/>
          <w:bCs/>
          <w:color w:val="6B7E9D"/>
          <w:sz w:val="20"/>
          <w:szCs w:val="20"/>
          <w:lang w:val="sl-SI" w:eastAsia="en-GB"/>
        </w:rPr>
        <w:t>B</w:t>
      </w:r>
      <w:r w:rsidRPr="00231397">
        <w:rPr>
          <w:rFonts w:ascii="Arial" w:eastAsia="Times New Roman" w:hAnsi="Arial" w:cs="Arial"/>
          <w:b/>
          <w:bCs/>
          <w:color w:val="6B7E9D"/>
          <w:sz w:val="20"/>
          <w:szCs w:val="20"/>
          <w:lang w:eastAsia="en-GB"/>
        </w:rPr>
        <w:t>istrica</w:t>
      </w:r>
    </w:p>
    <w:p w14:paraId="54F2BA0B" w14:textId="7ED825EA" w:rsidR="0098593B" w:rsidRDefault="0098593B" w:rsidP="0098593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6B7E9D"/>
          <w:sz w:val="18"/>
          <w:szCs w:val="18"/>
          <w:lang w:eastAsia="en-GB"/>
        </w:rPr>
      </w:pPr>
    </w:p>
    <w:p w14:paraId="45336DC1" w14:textId="610666BE" w:rsidR="0098593B" w:rsidRDefault="0098593B" w:rsidP="0098593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6B7E9D"/>
          <w:sz w:val="18"/>
          <w:szCs w:val="18"/>
          <w:lang w:eastAsia="en-GB"/>
        </w:rPr>
      </w:pPr>
    </w:p>
    <w:p w14:paraId="171507C0" w14:textId="3A910C93" w:rsidR="0098593B" w:rsidRDefault="0098593B" w:rsidP="009859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8593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Koncedent: </w:t>
      </w:r>
      <w:r w:rsidR="00231397" w:rsidRPr="0023139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Občina Ilirska Bistrica, Bazoviška cesta 14, 6250 Ilirska Bistrica, e-pošta: obcina.ilirska-bistrica@ilirska-bistrica.si.</w:t>
      </w:r>
    </w:p>
    <w:p w14:paraId="03398F2C" w14:textId="77777777" w:rsidR="0098593B" w:rsidRDefault="0098593B" w:rsidP="0098593B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D6E9A91" w14:textId="052E412B" w:rsidR="0098593B" w:rsidRPr="00522CB1" w:rsidRDefault="0098593B" w:rsidP="0023139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8593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Predmet koncesije</w:t>
      </w:r>
      <w:r w:rsidRPr="0098593B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: Predmet izvajanja gospodarske javne službe je </w:t>
      </w:r>
      <w:r w:rsidR="00231397" w:rsidRPr="00231397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izvajanje gospodarske javne službe urejanja javnih zelenih površin v Občini Ilirska Bistrica</w:t>
      </w:r>
      <w:r w:rsidR="00231397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.</w:t>
      </w:r>
      <w:r w:rsidR="00522CB1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Pri izvajanju predmeta koncesije mora koncesionar zagotavljati:</w:t>
      </w:r>
    </w:p>
    <w:p w14:paraId="5A86AFAA" w14:textId="7C0DEA91" w:rsidR="00522CB1" w:rsidRPr="00522CB1" w:rsidRDefault="00522CB1" w:rsidP="00522CB1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</w:pPr>
    </w:p>
    <w:p w14:paraId="34F2D929" w14:textId="660359DD" w:rsidR="00522CB1" w:rsidRPr="00522CB1" w:rsidRDefault="00522CB1" w:rsidP="00522CB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2CB1">
        <w:rPr>
          <w:rFonts w:ascii="Arial" w:hAnsi="Arial" w:cs="Arial"/>
          <w:sz w:val="18"/>
          <w:szCs w:val="18"/>
        </w:rPr>
        <w:t>redno negovanje in obnavljanje zelenic, gozda, okrasnega drevja, dreves, grmovja, cvetličnih nasadov, trat in podobno</w:t>
      </w:r>
      <w:r>
        <w:rPr>
          <w:rFonts w:ascii="Arial" w:hAnsi="Arial" w:cs="Arial"/>
          <w:sz w:val="18"/>
          <w:szCs w:val="18"/>
          <w:lang w:val="sl-SI"/>
        </w:rPr>
        <w:t>,</w:t>
      </w:r>
    </w:p>
    <w:p w14:paraId="6381C306" w14:textId="77777777" w:rsidR="00522CB1" w:rsidRPr="00522CB1" w:rsidRDefault="00522CB1" w:rsidP="00522CB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2CB1">
        <w:rPr>
          <w:rFonts w:ascii="Arial" w:hAnsi="Arial" w:cs="Arial"/>
          <w:sz w:val="18"/>
          <w:szCs w:val="18"/>
        </w:rPr>
        <w:t>vzdrževanje in obnavljanje pešpoti, ograj klopi in druge opreme,</w:t>
      </w:r>
    </w:p>
    <w:p w14:paraId="0423A1D0" w14:textId="34C760D2" w:rsidR="00522CB1" w:rsidRPr="00522CB1" w:rsidRDefault="00522CB1" w:rsidP="00522CB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2CB1">
        <w:rPr>
          <w:rFonts w:ascii="Arial" w:hAnsi="Arial" w:cs="Arial"/>
          <w:sz w:val="18"/>
          <w:szCs w:val="18"/>
        </w:rPr>
        <w:t>varstvo zelenih površin pred poškodbami in boleznimi</w:t>
      </w:r>
      <w:r>
        <w:rPr>
          <w:rFonts w:ascii="Arial" w:hAnsi="Arial" w:cs="Arial"/>
          <w:sz w:val="18"/>
          <w:szCs w:val="18"/>
          <w:lang w:val="sl-SI"/>
        </w:rPr>
        <w:t xml:space="preserve"> in</w:t>
      </w:r>
    </w:p>
    <w:p w14:paraId="5FDA1953" w14:textId="04A76C7E" w:rsidR="00522CB1" w:rsidRPr="00522CB1" w:rsidRDefault="00522CB1" w:rsidP="00522CB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l-SI"/>
        </w:rPr>
        <w:t>ostale aktivnosti skladno z razpisno dokumentacijo, Odlokom in koncesijsko pogodbo.</w:t>
      </w:r>
    </w:p>
    <w:p w14:paraId="008387AF" w14:textId="77777777" w:rsidR="00231397" w:rsidRDefault="00231397" w:rsidP="00231397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9858552" w14:textId="38EC943F" w:rsidR="0098593B" w:rsidRPr="0098593B" w:rsidRDefault="0098593B" w:rsidP="009859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8593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Trajanje koncesije: Koncesija se podeli </w:t>
      </w:r>
      <w:r w:rsidR="00231397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obdobje štirih (4) let.</w:t>
      </w:r>
    </w:p>
    <w:p w14:paraId="488E7F43" w14:textId="77777777" w:rsidR="0098593B" w:rsidRPr="0098593B" w:rsidRDefault="0098593B" w:rsidP="0098593B">
      <w:pPr>
        <w:shd w:val="clear" w:color="auto" w:fill="FFFFFF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2584F9D" w14:textId="5F181D19" w:rsidR="0098593B" w:rsidRDefault="0098593B" w:rsidP="009859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8593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Območje izvajanja koncesije: </w:t>
      </w:r>
      <w:r w:rsidR="00231397" w:rsidRPr="00231397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Koncesija se podeli za območje mesta Ilirska  Bistrica, za zelene površine, ki so v lasti oziroma v upravljanju Občine Ilirska Bistrica</w:t>
      </w:r>
      <w:r w:rsidR="00231397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.</w:t>
      </w:r>
    </w:p>
    <w:p w14:paraId="675FE353" w14:textId="77777777" w:rsidR="0098593B" w:rsidRPr="0098593B" w:rsidRDefault="0098593B" w:rsidP="0098593B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CF0B1DC" w14:textId="77777777" w:rsidR="00392CB6" w:rsidRDefault="0098593B" w:rsidP="00392CB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92CB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Pogoji, ki jih mora izpolnjevati koncesionar:</w:t>
      </w:r>
    </w:p>
    <w:p w14:paraId="3F919223" w14:textId="77777777" w:rsidR="00392CB6" w:rsidRDefault="00392CB6" w:rsidP="00392CB6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8FFAA49" w14:textId="3F2FCB5F" w:rsidR="00392CB6" w:rsidRDefault="00392CB6" w:rsidP="00E17BF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da zanj niso podani razlogi za izključitev, kot jih opredeljuje veljavna javnonaročniška zakonodaja,</w:t>
      </w:r>
    </w:p>
    <w:p w14:paraId="74777119" w14:textId="3D4A3D8C" w:rsidR="00E17BF5" w:rsidRPr="00E17BF5" w:rsidRDefault="0098593B" w:rsidP="00E17BF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92CB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 je registriran za opravljanje dejavnosti, ki je predmet koncesije</w:t>
      </w:r>
      <w:r w:rsid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oziroma ima </w:t>
      </w:r>
      <w:r w:rsidR="00E17BF5"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obrtno dovoljenje za opravljanje dejavnosti, ki </w:t>
      </w:r>
      <w:r w:rsid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je</w:t>
      </w:r>
      <w:r w:rsidR="00E17BF5"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predmet koncesije;</w:t>
      </w:r>
    </w:p>
    <w:p w14:paraId="6427FD06" w14:textId="16905D00" w:rsidR="00E17BF5" w:rsidRPr="00E17BF5" w:rsidRDefault="00E17BF5" w:rsidP="00E17BF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17BF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 razpolaga z zadostnimi ustrezno usposobljenimi strokovnimi kadri (znanja oz. izobrazba s področja urejanja zelenih površin in hortikulture, delo na višini,…) in drugimi materialnimi sredstvi za izvajanje dejavnosti, ki je predmet koncesije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</w:t>
      </w:r>
      <w:r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(mehanizacija, dvižna košara,mulčer…)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;</w:t>
      </w:r>
    </w:p>
    <w:p w14:paraId="3B4C9846" w14:textId="442C0FAB" w:rsidR="00E17BF5" w:rsidRPr="00E17BF5" w:rsidRDefault="00E17BF5" w:rsidP="00E17BF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da predloži </w:t>
      </w:r>
      <w:r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cenovno opredeljen izvedbeni program vzdrževanja zagotavlja izvajanje vseh ključnih vrst vzdrževalnih del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;</w:t>
      </w:r>
    </w:p>
    <w:p w14:paraId="0D45D95C" w14:textId="207E9CA5" w:rsidR="00E17BF5" w:rsidRPr="00E17BF5" w:rsidRDefault="00E17BF5" w:rsidP="00B123DC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</w:pPr>
      <w:r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da </w:t>
      </w:r>
      <w:r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zagotavlja izvajanje vseh del s področja urejanja zelenih površin, košnje, obrezovanje dreves, urejanje cvetličnih gredic, vzdrževanje urbane opreme, vzdrževanje pešpoti, delo na višini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itn;</w:t>
      </w:r>
    </w:p>
    <w:p w14:paraId="6961F174" w14:textId="6D6259C3" w:rsidR="00E17BF5" w:rsidRPr="00B123DC" w:rsidRDefault="00E17BF5" w:rsidP="00B123DC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</w:pPr>
      <w:r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da </w:t>
      </w:r>
      <w:r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sklenjeno odškodninsko zavarovanje za primere poškodbe  pri izvajanju del in odškodninske odgovornosti v  skladu z zahtevami zakonodaje</w:t>
      </w:r>
      <w:r w:rsidR="00B123DC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;</w:t>
      </w:r>
    </w:p>
    <w:p w14:paraId="09B5F140" w14:textId="0460FF29" w:rsidR="00E17BF5" w:rsidRDefault="00E17BF5" w:rsidP="00B123DC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17BF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 ni v postopku stečaja, likvidacije ali prisilne poravnave;</w:t>
      </w:r>
    </w:p>
    <w:p w14:paraId="182975FA" w14:textId="20C263E2" w:rsidR="00E17BF5" w:rsidRDefault="00E17BF5" w:rsidP="00B123DC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17BF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da zagotovi, da bo izvajanje dejavnosti, ki 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je</w:t>
      </w:r>
      <w:r w:rsidRPr="00E17BF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predmet koncesije, potekalo v okviru predpisanih standardov in normativov;</w:t>
      </w:r>
    </w:p>
    <w:p w14:paraId="1D8960F2" w14:textId="3A58D7FD" w:rsidR="00E17BF5" w:rsidRPr="00E17BF5" w:rsidRDefault="00E17BF5" w:rsidP="00B123DC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da </w:t>
      </w:r>
      <w:r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pripravi in predloži program izvajanja dejavnosti in cene storitev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;</w:t>
      </w:r>
    </w:p>
    <w:p w14:paraId="72D43986" w14:textId="2C8547E2" w:rsidR="00E17BF5" w:rsidRPr="00E17BF5" w:rsidRDefault="00E17BF5" w:rsidP="00E17BF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da pripravi in koncedentu predloži letni poslovni načrt;</w:t>
      </w:r>
    </w:p>
    <w:p w14:paraId="53419360" w14:textId="3A4F8CA9" w:rsidR="00392CB6" w:rsidRPr="00E17BF5" w:rsidRDefault="00392CB6" w:rsidP="00E17BF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da nima blokiranih poslovnih računov</w:t>
      </w:r>
      <w:r w:rsid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;</w:t>
      </w:r>
    </w:p>
    <w:p w14:paraId="018F9F26" w14:textId="16203AC1" w:rsidR="00392CB6" w:rsidRPr="00392CB6" w:rsidRDefault="00392CB6" w:rsidP="00E17BF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da ima ustrezno bonitetno oceno</w:t>
      </w:r>
      <w:r w:rsid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;</w:t>
      </w:r>
    </w:p>
    <w:p w14:paraId="42BA18A2" w14:textId="15BF8DC2" w:rsidR="00392CB6" w:rsidRDefault="0098593B" w:rsidP="00E17BF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92CB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 predloži zahtevana jamstva</w:t>
      </w:r>
      <w:r w:rsid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;</w:t>
      </w:r>
    </w:p>
    <w:p w14:paraId="3C658602" w14:textId="421441D5" w:rsidR="00392CB6" w:rsidRDefault="0098593B" w:rsidP="00E17BF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92CB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 komunicira v slovenskem jeziku in da uporablja tehnične normative in standarde, ki so v veljavi v Republiki Sloveniji, oziroma predpise mednarodnih organizacij, katerih uporabo Republika Slovenija priznava</w:t>
      </w:r>
      <w:r w:rsidR="00E17BF5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in</w:t>
      </w:r>
    </w:p>
    <w:p w14:paraId="6D2635CE" w14:textId="69E1CD5D" w:rsidR="0098593B" w:rsidRPr="00392CB6" w:rsidRDefault="0098593B" w:rsidP="00522CB1">
      <w:pPr>
        <w:pStyle w:val="ListParagraph"/>
        <w:numPr>
          <w:ilvl w:val="0"/>
          <w:numId w:val="4"/>
        </w:numPr>
        <w:shd w:val="clear" w:color="auto" w:fill="FFFFFF"/>
        <w:ind w:left="1434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92CB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druge pogoje, določene v razpisni dokumentaciji.</w:t>
      </w:r>
    </w:p>
    <w:p w14:paraId="5364BC41" w14:textId="77777777" w:rsidR="00392CB6" w:rsidRPr="0098593B" w:rsidRDefault="00392CB6" w:rsidP="0098593B">
      <w:pPr>
        <w:shd w:val="clear" w:color="auto" w:fill="FFFFFF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068ED82" w14:textId="77777777" w:rsidR="00392CB6" w:rsidRDefault="0098593B" w:rsidP="00392CB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92CB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Pri izvajanju koncesije mora koncesionar:</w:t>
      </w:r>
    </w:p>
    <w:p w14:paraId="6C602F85" w14:textId="77777777" w:rsidR="00392CB6" w:rsidRDefault="00392CB6" w:rsidP="00392CB6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4B910B7" w14:textId="4082F921" w:rsidR="00522CB1" w:rsidRDefault="00522CB1" w:rsidP="00522CB1">
      <w:pPr>
        <w:pStyle w:val="ListParagraph"/>
        <w:numPr>
          <w:ilvl w:val="0"/>
          <w:numId w:val="9"/>
        </w:numPr>
        <w:shd w:val="clear" w:color="auto" w:fill="FFFFFF"/>
        <w:ind w:left="1434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k</w:t>
      </w:r>
      <w:r w:rsidRPr="00522C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oncesijo opravljati kontinuirano in kvalitetno,</w:t>
      </w:r>
    </w:p>
    <w:p w14:paraId="4F20C77C" w14:textId="77777777" w:rsidR="00522CB1" w:rsidRDefault="00522CB1" w:rsidP="00522CB1">
      <w:pPr>
        <w:pStyle w:val="ListParagraph"/>
        <w:numPr>
          <w:ilvl w:val="0"/>
          <w:numId w:val="9"/>
        </w:numPr>
        <w:shd w:val="clear" w:color="auto" w:fill="FFFFFF"/>
        <w:ind w:left="1434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22CB1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k</w:t>
      </w:r>
      <w:r w:rsidRPr="00522C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oncesijo opravljati v skladu s pogoji, ki jih določi koncedent,</w:t>
      </w:r>
    </w:p>
    <w:p w14:paraId="2D56DBE5" w14:textId="77777777" w:rsidR="00522CB1" w:rsidRDefault="00522CB1" w:rsidP="00522CB1">
      <w:pPr>
        <w:pStyle w:val="ListParagraph"/>
        <w:numPr>
          <w:ilvl w:val="0"/>
          <w:numId w:val="9"/>
        </w:numPr>
        <w:shd w:val="clear" w:color="auto" w:fill="FFFFFF"/>
        <w:ind w:left="1434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z</w:t>
      </w:r>
      <w:r w:rsidRPr="00522C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aračunavati cene za izvajanje koncesije po izvedbenem programu, </w:t>
      </w:r>
    </w:p>
    <w:p w14:paraId="2F8F5910" w14:textId="77777777" w:rsidR="00522CB1" w:rsidRPr="00522CB1" w:rsidRDefault="00522CB1" w:rsidP="00522CB1">
      <w:pPr>
        <w:pStyle w:val="ListParagraph"/>
        <w:numPr>
          <w:ilvl w:val="0"/>
          <w:numId w:val="9"/>
        </w:numPr>
        <w:shd w:val="clear" w:color="auto" w:fill="FFFFFF"/>
        <w:ind w:left="1434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z</w:t>
      </w:r>
      <w:r w:rsidRPr="00522C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agotoviti,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</w:t>
      </w:r>
      <w:r w:rsidRPr="00522C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 bo vsa lastnina, ki bi bila po krivdi koncesionarja poškodovana pri opravljanju koncesije, na njegove stroške povrnjena v prvotno stanje, oziroma če to ne bo mogoče, zagotoviti ustrezno odškodnino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in</w:t>
      </w:r>
    </w:p>
    <w:p w14:paraId="07EE7E52" w14:textId="3DB4ADB2" w:rsidR="00522CB1" w:rsidRPr="00522CB1" w:rsidRDefault="00522CB1" w:rsidP="00522CB1">
      <w:pPr>
        <w:pStyle w:val="ListParagraph"/>
        <w:numPr>
          <w:ilvl w:val="0"/>
          <w:numId w:val="9"/>
        </w:numPr>
        <w:shd w:val="clear" w:color="auto" w:fill="FFFFFF"/>
        <w:ind w:left="1434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i</w:t>
      </w:r>
      <w:r w:rsidRPr="00522C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zvajati vse 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ostale </w:t>
      </w:r>
      <w:r w:rsidRPr="00522C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obveznosti, določene </w:t>
      </w: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z razpisno dokumentacijo, Odlokom in koncesijsko pogodbo</w:t>
      </w:r>
      <w:r w:rsidRPr="00522CB1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79B272FD" w14:textId="77777777" w:rsidR="00392CB6" w:rsidRPr="0098593B" w:rsidRDefault="00392CB6" w:rsidP="00522CB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54024F1" w14:textId="53D7C0D5" w:rsidR="0098593B" w:rsidRDefault="0098593B" w:rsidP="00392CB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92CB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Vsebina </w:t>
      </w:r>
      <w:r w:rsidR="00522CB1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prijav</w:t>
      </w:r>
      <w:r w:rsidRPr="00392CB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je določena v razpisni dokumentaciji. </w:t>
      </w:r>
      <w:r w:rsidR="00522CB1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Prijava </w:t>
      </w:r>
      <w:r w:rsidRPr="00392CB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mora biti pripravljena skladno z razpisno dokumentacijo.</w:t>
      </w:r>
    </w:p>
    <w:p w14:paraId="7489EB73" w14:textId="77777777" w:rsidR="006E122A" w:rsidRPr="006E122A" w:rsidRDefault="006E122A" w:rsidP="006E122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768AC18" w14:textId="7AB618ED" w:rsidR="006E122A" w:rsidRPr="00522CB1" w:rsidRDefault="0098593B" w:rsidP="006E122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Merila za izbiro koncesionarja: </w:t>
      </w:r>
      <w:r w:rsidR="00522CB1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skladno z 18. členom Odloka, se pri odločanju o izbiri koncesionarja kot merila upoštevajo predvsem naslednji kriteriji:</w:t>
      </w:r>
    </w:p>
    <w:p w14:paraId="36E734CF" w14:textId="5EE1B4A7" w:rsidR="00522CB1" w:rsidRDefault="00522CB1" w:rsidP="00522CB1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</w:pPr>
    </w:p>
    <w:p w14:paraId="13DC4123" w14:textId="7FCFD01D" w:rsidR="00522CB1" w:rsidRPr="00522CB1" w:rsidRDefault="00522CB1" w:rsidP="00522CB1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ponudbena cena,</w:t>
      </w:r>
    </w:p>
    <w:p w14:paraId="626FD328" w14:textId="468A22B8" w:rsidR="00522CB1" w:rsidRPr="00F42FB4" w:rsidRDefault="00522CB1" w:rsidP="00522CB1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strokovna, organizacijska in finančna usposobljenost prijavitelja in</w:t>
      </w:r>
    </w:p>
    <w:p w14:paraId="3C62BAEB" w14:textId="3462EE3E" w:rsidR="00F42FB4" w:rsidRPr="00F42FB4" w:rsidRDefault="00F42FB4" w:rsidP="00522CB1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druge ugodnosti, ki jih nudi prijavitelj.</w:t>
      </w:r>
    </w:p>
    <w:p w14:paraId="525A9E7C" w14:textId="42E67106" w:rsidR="00F42FB4" w:rsidRDefault="00F42FB4" w:rsidP="00F42FB4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</w:pPr>
    </w:p>
    <w:p w14:paraId="4D9FF9C9" w14:textId="77777777" w:rsidR="00F42FB4" w:rsidRDefault="00F42FB4" w:rsidP="00F42FB4">
      <w:pPr>
        <w:shd w:val="clear" w:color="auto" w:fill="FFFFFF"/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Celotno merilo in ponderji so podrobneje opredeljeni v razpisni dokumentaciji.</w:t>
      </w:r>
    </w:p>
    <w:p w14:paraId="1D49C5FA" w14:textId="2003AB66" w:rsidR="00F42FB4" w:rsidRPr="00F42FB4" w:rsidRDefault="00F42FB4" w:rsidP="00F42FB4">
      <w:pPr>
        <w:shd w:val="clear" w:color="auto" w:fill="FFFFFF"/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V primeru, da bi imela dva prijavitelja enako število točk ima prednost prijavitelj, s sedežem ali izpostavo na območju občine Ilirska Bistrica.</w:t>
      </w:r>
    </w:p>
    <w:p w14:paraId="438ACC8D" w14:textId="77777777" w:rsidR="006E122A" w:rsidRDefault="006E122A" w:rsidP="006E122A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39EEE2E" w14:textId="061ECC0A" w:rsidR="006E122A" w:rsidRDefault="0098593B" w:rsidP="006E122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Koncedent si pridržuje pravico, da koncesije ne podeli nobenemu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prijavitelju</w:t>
      </w: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19E211DF" w14:textId="77777777" w:rsidR="006E122A" w:rsidRPr="006E122A" w:rsidRDefault="006E122A" w:rsidP="006E122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DB834B9" w14:textId="517EE3D8" w:rsidR="006E122A" w:rsidRPr="006E122A" w:rsidRDefault="0098593B" w:rsidP="006E122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Rok oddaje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prijav</w:t>
      </w: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: upoštevane bodo vse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prijave</w:t>
      </w: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ki bodo dostavljene do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15. 6. 2020</w:t>
      </w:r>
      <w:r w:rsidR="006E122A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do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12</w:t>
      </w:r>
      <w:r w:rsidR="006E122A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:00</w:t>
      </w: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ure na naslov koncedenta</w:t>
      </w:r>
      <w:r w:rsidR="006E122A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.</w:t>
      </w:r>
    </w:p>
    <w:p w14:paraId="60B3C13C" w14:textId="77777777" w:rsidR="006E122A" w:rsidRPr="006E122A" w:rsidRDefault="006E122A" w:rsidP="006E122A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A1789A9" w14:textId="64312160" w:rsidR="006E122A" w:rsidRDefault="0098593B" w:rsidP="006E122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Javno odpiranje do predpisanega roka prejetih </w:t>
      </w:r>
      <w:r w:rsidR="006E122A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vlog</w:t>
      </w: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bo dne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15. 6. 2020</w:t>
      </w:r>
      <w:r w:rsidR="006E122A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ob 1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2</w:t>
      </w:r>
      <w:r w:rsidR="006E122A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: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3</w:t>
      </w:r>
      <w:r w:rsidR="006E122A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0</w:t>
      </w: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uri v prostorih Občine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Ilirska Bistrica</w:t>
      </w: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1ACB054C" w14:textId="77777777" w:rsidR="006E122A" w:rsidRPr="006E122A" w:rsidRDefault="006E122A" w:rsidP="006E122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64D26D4" w14:textId="1117D58B" w:rsidR="006E122A" w:rsidRDefault="0098593B" w:rsidP="006E122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Rok za sprejem odločitve: odločitev o podelitvi koncesije in izboru koncesionarja bo sprejeta </w:t>
      </w:r>
      <w:r w:rsidR="006E122A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predvidoma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v roku 15 dni od pregleda in ocene prijav.</w:t>
      </w:r>
    </w:p>
    <w:p w14:paraId="2E2F7FEF" w14:textId="77777777" w:rsidR="006E122A" w:rsidRPr="006E122A" w:rsidRDefault="006E122A" w:rsidP="006E122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1E236E1" w14:textId="294078D0" w:rsidR="0098593B" w:rsidRDefault="0098593B" w:rsidP="006E122A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Razpisna dokumentacija je na voljo na spletni strani Občine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Ilirska Bistrica</w:t>
      </w:r>
      <w:r w:rsidR="006E122A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 xml:space="preserve"> </w:t>
      </w: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</w:t>
      </w:r>
      <w:r w:rsidR="00F42FB4" w:rsidRPr="00F42FB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https://www.ilirska-bistrica.si/</w:t>
      </w:r>
      <w:r w:rsidRPr="006E12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).</w:t>
      </w:r>
    </w:p>
    <w:p w14:paraId="1394EBF8" w14:textId="67F16397" w:rsidR="006E122A" w:rsidRDefault="006E122A" w:rsidP="006E122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28675BE" w14:textId="6B5FC45A" w:rsidR="006E122A" w:rsidRDefault="006E122A" w:rsidP="006E122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3FC91BA" w14:textId="77777777" w:rsidR="006E122A" w:rsidRPr="006E122A" w:rsidRDefault="006E122A" w:rsidP="006E122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E602E3B" w14:textId="1FEFE3BB" w:rsidR="0098593B" w:rsidRPr="0098593B" w:rsidRDefault="0098593B" w:rsidP="0098593B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</w:pPr>
      <w:r w:rsidRPr="0098593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Občina </w:t>
      </w:r>
      <w:r w:rsidR="00F42FB4">
        <w:rPr>
          <w:rFonts w:ascii="Arial" w:eastAsia="Times New Roman" w:hAnsi="Arial" w:cs="Arial"/>
          <w:color w:val="000000"/>
          <w:sz w:val="18"/>
          <w:szCs w:val="18"/>
          <w:lang w:val="sl-SI" w:eastAsia="en-GB"/>
        </w:rPr>
        <w:t>Ilirska Bistrica</w:t>
      </w:r>
    </w:p>
    <w:p w14:paraId="002EDF17" w14:textId="77777777" w:rsidR="009243CE" w:rsidRPr="0098593B" w:rsidRDefault="009243CE">
      <w:pPr>
        <w:rPr>
          <w:sz w:val="18"/>
          <w:szCs w:val="18"/>
        </w:rPr>
      </w:pPr>
    </w:p>
    <w:sectPr w:rsidR="009243CE" w:rsidRPr="0098593B" w:rsidSect="001D66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0F7"/>
    <w:multiLevelType w:val="hybridMultilevel"/>
    <w:tmpl w:val="93769B64"/>
    <w:lvl w:ilvl="0" w:tplc="AAA892F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D32AB"/>
    <w:multiLevelType w:val="hybridMultilevel"/>
    <w:tmpl w:val="F134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503"/>
    <w:multiLevelType w:val="hybridMultilevel"/>
    <w:tmpl w:val="5E52C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6A3C"/>
    <w:multiLevelType w:val="hybridMultilevel"/>
    <w:tmpl w:val="81A29ACE"/>
    <w:lvl w:ilvl="0" w:tplc="CBDC3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C26C5"/>
    <w:multiLevelType w:val="hybridMultilevel"/>
    <w:tmpl w:val="2FA2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4F4"/>
    <w:multiLevelType w:val="hybridMultilevel"/>
    <w:tmpl w:val="5A46C920"/>
    <w:lvl w:ilvl="0" w:tplc="CBDC3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D64C9"/>
    <w:multiLevelType w:val="hybridMultilevel"/>
    <w:tmpl w:val="63763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F6FE0"/>
    <w:multiLevelType w:val="hybridMultilevel"/>
    <w:tmpl w:val="82EC25A2"/>
    <w:lvl w:ilvl="0" w:tplc="CBDC3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6F7797"/>
    <w:multiLevelType w:val="hybridMultilevel"/>
    <w:tmpl w:val="56B6147C"/>
    <w:lvl w:ilvl="0" w:tplc="AAA892F6">
      <w:start w:val="3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65DA276E"/>
    <w:multiLevelType w:val="hybridMultilevel"/>
    <w:tmpl w:val="B0542CEC"/>
    <w:lvl w:ilvl="0" w:tplc="AAA892F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E"/>
    <w:rsid w:val="001D663E"/>
    <w:rsid w:val="00231397"/>
    <w:rsid w:val="00392CB6"/>
    <w:rsid w:val="00522CB1"/>
    <w:rsid w:val="006E122A"/>
    <w:rsid w:val="009243CE"/>
    <w:rsid w:val="0098593B"/>
    <w:rsid w:val="00B123DC"/>
    <w:rsid w:val="00E17BF5"/>
    <w:rsid w:val="00F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041B8D"/>
  <w15:chartTrackingRefBased/>
  <w15:docId w15:val="{9F6413A8-621B-EC4E-BEF2-302CBBF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2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5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Mihelčič</dc:creator>
  <cp:keywords/>
  <dc:description/>
  <cp:lastModifiedBy>Matjaž Mihelčič</cp:lastModifiedBy>
  <cp:revision>14</cp:revision>
  <dcterms:created xsi:type="dcterms:W3CDTF">2020-03-10T21:50:00Z</dcterms:created>
  <dcterms:modified xsi:type="dcterms:W3CDTF">2020-05-13T07:47:00Z</dcterms:modified>
</cp:coreProperties>
</file>