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1470D" w14:textId="77777777" w:rsidR="00453029" w:rsidRDefault="00453029" w:rsidP="00453029">
      <w:pPr>
        <w:jc w:val="center"/>
        <w:rPr>
          <w:rFonts w:ascii="Calibri Light" w:hAnsi="Calibri Light" w:cs="Calibri Light"/>
          <w:sz w:val="20"/>
          <w:szCs w:val="20"/>
        </w:rPr>
      </w:pPr>
      <w:bookmarkStart w:id="0" w:name="_Hlk519768169"/>
      <w:r>
        <w:rPr>
          <w:rFonts w:ascii="Calibri Light" w:hAnsi="Calibri Light" w:cs="Calibri Light"/>
          <w:sz w:val="20"/>
          <w:szCs w:val="20"/>
        </w:rPr>
        <w:t>POVABILO K ODDAJI PONUDBE</w:t>
      </w:r>
    </w:p>
    <w:p w14:paraId="05FF7B05" w14:textId="77777777" w:rsidR="00453029" w:rsidRDefault="00453029" w:rsidP="00453029">
      <w:pPr>
        <w:ind w:right="93"/>
        <w:jc w:val="center"/>
        <w:rPr>
          <w:rFonts w:ascii="Calibri Light" w:hAnsi="Calibri Light" w:cs="Calibri Light"/>
          <w:sz w:val="20"/>
          <w:szCs w:val="20"/>
        </w:rPr>
      </w:pPr>
    </w:p>
    <w:p w14:paraId="5383DCA9" w14:textId="77777777" w:rsidR="00453029" w:rsidRDefault="00453029" w:rsidP="00453029">
      <w:pPr>
        <w:ind w:right="93"/>
        <w:rPr>
          <w:rFonts w:ascii="Calibri Light" w:hAnsi="Calibri Light" w:cs="Calibri Light"/>
          <w:sz w:val="20"/>
          <w:szCs w:val="20"/>
        </w:rPr>
      </w:pPr>
    </w:p>
    <w:bookmarkEnd w:id="0"/>
    <w:p w14:paraId="3B93064F" w14:textId="77777777" w:rsidR="00867AA1" w:rsidRPr="00867AA1" w:rsidRDefault="00867AA1" w:rsidP="00867AA1">
      <w:pPr>
        <w:ind w:right="93"/>
        <w:jc w:val="center"/>
        <w:rPr>
          <w:rFonts w:ascii="Calibri Light" w:hAnsi="Calibri Light" w:cs="Calibri Light"/>
          <w:sz w:val="20"/>
          <w:szCs w:val="20"/>
        </w:rPr>
      </w:pPr>
    </w:p>
    <w:p w14:paraId="1265D4E0" w14:textId="77777777" w:rsidR="00867AA1" w:rsidRPr="00867AA1" w:rsidRDefault="00867AA1" w:rsidP="00867AA1">
      <w:pPr>
        <w:ind w:right="93"/>
        <w:rPr>
          <w:rFonts w:asciiTheme="majorHAnsi" w:hAnsiTheme="majorHAnsi" w:cstheme="majorHAnsi"/>
          <w:sz w:val="20"/>
          <w:szCs w:val="20"/>
        </w:rPr>
      </w:pPr>
      <w:r w:rsidRPr="00867AA1">
        <w:rPr>
          <w:rFonts w:asciiTheme="majorHAnsi" w:hAnsiTheme="majorHAnsi" w:cstheme="majorHAnsi"/>
          <w:sz w:val="20"/>
          <w:szCs w:val="20"/>
        </w:rPr>
        <w:t xml:space="preserve">Povabilo k oddaji ponudbe: </w:t>
      </w:r>
      <w:r w:rsidRPr="00867AA1">
        <w:rPr>
          <w:rFonts w:asciiTheme="majorHAnsi" w:hAnsiTheme="majorHAnsi" w:cstheme="majorHAnsi"/>
          <w:b/>
          <w:bCs/>
          <w:sz w:val="20"/>
          <w:szCs w:val="20"/>
        </w:rPr>
        <w:t xml:space="preserve">Ureditev občinske stavbe in nakup pisarniškega pohištva - PONOVITEV. </w:t>
      </w:r>
    </w:p>
    <w:p w14:paraId="67A4567C" w14:textId="77777777" w:rsidR="00867AA1" w:rsidRPr="00867AA1" w:rsidRDefault="00867AA1" w:rsidP="00867AA1">
      <w:pPr>
        <w:ind w:left="540"/>
        <w:jc w:val="center"/>
        <w:rPr>
          <w:rFonts w:asciiTheme="majorHAnsi" w:hAnsiTheme="majorHAnsi" w:cstheme="majorHAnsi"/>
          <w:bCs/>
          <w:sz w:val="20"/>
          <w:szCs w:val="20"/>
        </w:rPr>
      </w:pPr>
    </w:p>
    <w:p w14:paraId="2696CD55" w14:textId="77777777" w:rsidR="00867AA1" w:rsidRPr="00867AA1" w:rsidRDefault="00867AA1" w:rsidP="00867AA1">
      <w:pPr>
        <w:keepNext/>
        <w:tabs>
          <w:tab w:val="left" w:pos="3261"/>
        </w:tabs>
        <w:jc w:val="both"/>
        <w:outlineLvl w:val="1"/>
        <w:rPr>
          <w:rFonts w:asciiTheme="majorHAnsi" w:hAnsiTheme="majorHAnsi" w:cstheme="majorHAnsi"/>
          <w:bCs/>
          <w:sz w:val="20"/>
          <w:szCs w:val="20"/>
        </w:rPr>
      </w:pPr>
      <w:r w:rsidRPr="00867AA1">
        <w:rPr>
          <w:rFonts w:asciiTheme="majorHAnsi" w:hAnsiTheme="majorHAnsi" w:cstheme="majorHAnsi"/>
          <w:bCs/>
          <w:sz w:val="20"/>
          <w:szCs w:val="20"/>
        </w:rPr>
        <w:t xml:space="preserve">naročnik: </w:t>
      </w:r>
      <w:r w:rsidRPr="00867AA1">
        <w:rPr>
          <w:rFonts w:asciiTheme="majorHAnsi" w:hAnsiTheme="majorHAnsi" w:cstheme="majorHAnsi"/>
          <w:bCs/>
          <w:sz w:val="20"/>
          <w:szCs w:val="20"/>
        </w:rPr>
        <w:tab/>
        <w:t>OBČINA ILIRSKA BISTRICA</w:t>
      </w:r>
    </w:p>
    <w:p w14:paraId="024FFA25" w14:textId="77777777" w:rsidR="00867AA1" w:rsidRPr="00867AA1" w:rsidRDefault="00867AA1" w:rsidP="00867AA1">
      <w:pPr>
        <w:keepNext/>
        <w:ind w:left="3240"/>
        <w:outlineLvl w:val="1"/>
        <w:rPr>
          <w:rFonts w:asciiTheme="majorHAnsi" w:hAnsiTheme="majorHAnsi" w:cstheme="majorHAnsi"/>
          <w:sz w:val="20"/>
          <w:szCs w:val="20"/>
        </w:rPr>
      </w:pPr>
      <w:r w:rsidRPr="00867AA1">
        <w:rPr>
          <w:rFonts w:asciiTheme="majorHAnsi" w:hAnsiTheme="majorHAnsi" w:cstheme="majorHAnsi"/>
          <w:sz w:val="20"/>
          <w:szCs w:val="20"/>
        </w:rPr>
        <w:t>Bazoviška cesta 14</w:t>
      </w:r>
      <w:r w:rsidRPr="00867AA1">
        <w:rPr>
          <w:rFonts w:asciiTheme="majorHAnsi" w:hAnsiTheme="majorHAnsi" w:cstheme="majorHAnsi"/>
          <w:sz w:val="20"/>
          <w:szCs w:val="20"/>
        </w:rPr>
        <w:br/>
        <w:t>6250 Ilirska Bistrica</w:t>
      </w:r>
    </w:p>
    <w:p w14:paraId="513BFCC3" w14:textId="77777777" w:rsidR="00867AA1" w:rsidRPr="00867AA1" w:rsidRDefault="00867AA1" w:rsidP="00867AA1">
      <w:pPr>
        <w:keepNext/>
        <w:ind w:left="3240"/>
        <w:outlineLvl w:val="1"/>
        <w:rPr>
          <w:rFonts w:asciiTheme="majorHAnsi" w:hAnsiTheme="majorHAnsi" w:cstheme="majorHAnsi"/>
          <w:sz w:val="20"/>
          <w:szCs w:val="20"/>
        </w:rPr>
      </w:pPr>
    </w:p>
    <w:p w14:paraId="055C9BD6" w14:textId="77777777" w:rsidR="00867AA1" w:rsidRPr="00867AA1" w:rsidRDefault="00867AA1" w:rsidP="00867AA1">
      <w:pPr>
        <w:tabs>
          <w:tab w:val="left" w:pos="900"/>
          <w:tab w:val="left" w:pos="2520"/>
        </w:tabs>
        <w:ind w:left="3240" w:right="93"/>
        <w:rPr>
          <w:rFonts w:asciiTheme="majorHAnsi" w:hAnsiTheme="majorHAnsi" w:cstheme="majorHAnsi"/>
          <w:sz w:val="20"/>
          <w:szCs w:val="20"/>
        </w:rPr>
      </w:pPr>
      <w:bookmarkStart w:id="1" w:name="top"/>
      <w:r w:rsidRPr="00867AA1">
        <w:rPr>
          <w:rFonts w:asciiTheme="majorHAnsi" w:hAnsiTheme="majorHAnsi" w:cstheme="majorHAnsi"/>
          <w:sz w:val="20"/>
          <w:szCs w:val="20"/>
        </w:rPr>
        <w:t>Tel.: 05/ 71 41 361</w:t>
      </w:r>
      <w:r w:rsidRPr="00867AA1">
        <w:rPr>
          <w:rFonts w:asciiTheme="majorHAnsi" w:hAnsiTheme="majorHAnsi" w:cstheme="majorHAnsi"/>
          <w:sz w:val="20"/>
          <w:szCs w:val="20"/>
        </w:rPr>
        <w:br/>
      </w:r>
      <w:proofErr w:type="spellStart"/>
      <w:r w:rsidRPr="00867AA1">
        <w:rPr>
          <w:rFonts w:asciiTheme="majorHAnsi" w:hAnsiTheme="majorHAnsi" w:cstheme="majorHAnsi"/>
          <w:sz w:val="20"/>
          <w:szCs w:val="20"/>
        </w:rPr>
        <w:t>Fax</w:t>
      </w:r>
      <w:proofErr w:type="spellEnd"/>
      <w:r w:rsidRPr="00867AA1">
        <w:rPr>
          <w:rFonts w:asciiTheme="majorHAnsi" w:hAnsiTheme="majorHAnsi" w:cstheme="majorHAnsi"/>
          <w:sz w:val="20"/>
          <w:szCs w:val="20"/>
        </w:rPr>
        <w:t>: 05/ 71 41 284</w:t>
      </w:r>
      <w:bookmarkEnd w:id="1"/>
    </w:p>
    <w:p w14:paraId="4CD326CD" w14:textId="77777777" w:rsidR="00867AA1" w:rsidRPr="00867AA1" w:rsidRDefault="00E1511E" w:rsidP="00867AA1">
      <w:pPr>
        <w:tabs>
          <w:tab w:val="left" w:pos="900"/>
          <w:tab w:val="left" w:pos="2520"/>
        </w:tabs>
        <w:ind w:left="3240" w:right="93"/>
        <w:rPr>
          <w:rFonts w:asciiTheme="majorHAnsi" w:hAnsiTheme="majorHAnsi" w:cstheme="majorHAnsi"/>
          <w:sz w:val="20"/>
          <w:szCs w:val="20"/>
        </w:rPr>
      </w:pPr>
      <w:hyperlink r:id="rId5" w:history="1">
        <w:r w:rsidR="00867AA1" w:rsidRPr="00867AA1">
          <w:rPr>
            <w:rFonts w:asciiTheme="majorHAnsi" w:hAnsiTheme="majorHAnsi" w:cstheme="majorHAnsi"/>
            <w:sz w:val="20"/>
            <w:szCs w:val="20"/>
          </w:rPr>
          <w:t>http://www.ilirska-bistrica.si/</w:t>
        </w:r>
      </w:hyperlink>
    </w:p>
    <w:p w14:paraId="5B8459F1" w14:textId="77777777" w:rsidR="00867AA1" w:rsidRPr="00867AA1" w:rsidRDefault="00867AA1" w:rsidP="00867AA1">
      <w:pPr>
        <w:tabs>
          <w:tab w:val="left" w:pos="900"/>
          <w:tab w:val="left" w:pos="2520"/>
        </w:tabs>
        <w:ind w:left="3240" w:right="93"/>
        <w:rPr>
          <w:rFonts w:asciiTheme="majorHAnsi" w:hAnsiTheme="majorHAnsi" w:cstheme="majorHAnsi"/>
          <w:sz w:val="20"/>
          <w:szCs w:val="20"/>
        </w:rPr>
      </w:pPr>
    </w:p>
    <w:p w14:paraId="7F7B59B9" w14:textId="77777777" w:rsidR="00867AA1" w:rsidRPr="00867AA1" w:rsidRDefault="00867AA1" w:rsidP="00867AA1">
      <w:pPr>
        <w:tabs>
          <w:tab w:val="left" w:pos="900"/>
          <w:tab w:val="left" w:pos="2520"/>
        </w:tabs>
        <w:ind w:left="3240" w:right="93"/>
        <w:rPr>
          <w:rFonts w:asciiTheme="majorHAnsi" w:hAnsiTheme="majorHAnsi" w:cstheme="majorHAnsi"/>
          <w:sz w:val="20"/>
          <w:szCs w:val="20"/>
        </w:rPr>
      </w:pPr>
      <w:r w:rsidRPr="00867AA1">
        <w:rPr>
          <w:rFonts w:asciiTheme="majorHAnsi" w:hAnsiTheme="majorHAnsi" w:cstheme="majorHAnsi"/>
          <w:sz w:val="20"/>
          <w:szCs w:val="20"/>
        </w:rPr>
        <w:t>matična številka: 5880416</w:t>
      </w:r>
    </w:p>
    <w:p w14:paraId="3A2E12FB" w14:textId="77777777" w:rsidR="00867AA1" w:rsidRPr="00867AA1" w:rsidRDefault="00867AA1" w:rsidP="00867AA1">
      <w:pPr>
        <w:tabs>
          <w:tab w:val="left" w:pos="2700"/>
          <w:tab w:val="left" w:pos="3240"/>
        </w:tabs>
        <w:ind w:left="3240" w:right="93"/>
        <w:rPr>
          <w:rFonts w:asciiTheme="majorHAnsi" w:hAnsiTheme="majorHAnsi" w:cstheme="majorHAnsi"/>
          <w:sz w:val="20"/>
          <w:szCs w:val="20"/>
        </w:rPr>
      </w:pPr>
      <w:r w:rsidRPr="00867AA1">
        <w:rPr>
          <w:rFonts w:asciiTheme="majorHAnsi" w:hAnsiTheme="majorHAnsi" w:cstheme="majorHAnsi"/>
          <w:sz w:val="20"/>
          <w:szCs w:val="20"/>
        </w:rPr>
        <w:t>davčna številka: SI19908911</w:t>
      </w:r>
    </w:p>
    <w:p w14:paraId="149AFBEE" w14:textId="77777777" w:rsidR="00867AA1" w:rsidRPr="00867AA1" w:rsidRDefault="00867AA1" w:rsidP="00867AA1">
      <w:pPr>
        <w:tabs>
          <w:tab w:val="left" w:pos="2700"/>
          <w:tab w:val="left" w:pos="3240"/>
        </w:tabs>
        <w:ind w:left="3240" w:right="93"/>
        <w:rPr>
          <w:rFonts w:asciiTheme="majorHAnsi" w:hAnsiTheme="majorHAnsi" w:cstheme="majorHAnsi"/>
          <w:sz w:val="20"/>
          <w:szCs w:val="20"/>
        </w:rPr>
      </w:pPr>
    </w:p>
    <w:p w14:paraId="18BF9DA6" w14:textId="77777777" w:rsidR="00867AA1" w:rsidRPr="00867AA1" w:rsidRDefault="00867AA1" w:rsidP="00867AA1">
      <w:pPr>
        <w:jc w:val="both"/>
        <w:rPr>
          <w:rFonts w:asciiTheme="majorHAnsi" w:hAnsiTheme="majorHAnsi" w:cstheme="majorHAnsi"/>
          <w:sz w:val="20"/>
          <w:szCs w:val="20"/>
        </w:rPr>
      </w:pPr>
      <w:r w:rsidRPr="00867AA1">
        <w:rPr>
          <w:rFonts w:asciiTheme="majorHAnsi" w:hAnsiTheme="majorHAnsi" w:cstheme="majorHAnsi"/>
          <w:sz w:val="20"/>
          <w:szCs w:val="20"/>
        </w:rPr>
        <w:t>vabi prijavitelje/ponudnike, da v skladu z zahtevami iz te razpisne dokumentacije podajo ponudbo za storitev gradnje, ki je predmet razpisa. Vsak ponudnik lahko vloži le eno vlogo (prijavo/ponudbo). V primeru skupne ponudbe sme biti ista oseba ali njena povezana družba udeležena le pri eni (skupni) prijavi/ponudbi.</w:t>
      </w:r>
    </w:p>
    <w:p w14:paraId="0A0FA806" w14:textId="77777777" w:rsidR="00867AA1" w:rsidRPr="00867AA1" w:rsidRDefault="00867AA1" w:rsidP="00867AA1">
      <w:pPr>
        <w:ind w:left="540"/>
        <w:jc w:val="both"/>
        <w:rPr>
          <w:rFonts w:asciiTheme="majorHAnsi" w:hAnsiTheme="majorHAnsi" w:cstheme="majorHAnsi"/>
          <w:sz w:val="20"/>
          <w:szCs w:val="20"/>
        </w:rPr>
      </w:pPr>
    </w:p>
    <w:p w14:paraId="15ADA2EF" w14:textId="77777777" w:rsidR="00867AA1" w:rsidRPr="00867AA1" w:rsidRDefault="00867AA1" w:rsidP="00867AA1">
      <w:pPr>
        <w:jc w:val="both"/>
        <w:rPr>
          <w:rFonts w:asciiTheme="majorHAnsi" w:hAnsiTheme="majorHAnsi" w:cstheme="majorHAnsi"/>
          <w:sz w:val="20"/>
          <w:szCs w:val="20"/>
        </w:rPr>
      </w:pPr>
      <w:r w:rsidRPr="00867AA1">
        <w:rPr>
          <w:rFonts w:asciiTheme="majorHAnsi" w:hAnsiTheme="majorHAnsi" w:cstheme="majorHAnsi"/>
          <w:sz w:val="20"/>
          <w:szCs w:val="20"/>
        </w:rPr>
        <w:t>Prijavitelj/ponudnik je lahko pravna ali fizična oseba (samostojni podjetnik posameznik), ki izpolnjuje pogoje, ki so predmet razpisa.</w:t>
      </w:r>
    </w:p>
    <w:p w14:paraId="41505981" w14:textId="77777777" w:rsidR="00867AA1" w:rsidRPr="00867AA1" w:rsidRDefault="00867AA1" w:rsidP="00867AA1">
      <w:pPr>
        <w:ind w:left="540"/>
        <w:jc w:val="both"/>
        <w:rPr>
          <w:rFonts w:asciiTheme="majorHAnsi" w:hAnsiTheme="majorHAnsi" w:cstheme="majorHAnsi"/>
          <w:sz w:val="20"/>
          <w:szCs w:val="20"/>
        </w:rPr>
      </w:pPr>
    </w:p>
    <w:p w14:paraId="428689EC" w14:textId="77777777" w:rsidR="00867AA1" w:rsidRPr="00867AA1" w:rsidRDefault="00867AA1" w:rsidP="00867AA1">
      <w:pPr>
        <w:jc w:val="both"/>
        <w:rPr>
          <w:rFonts w:asciiTheme="majorHAnsi" w:hAnsiTheme="majorHAnsi" w:cstheme="majorHAnsi"/>
          <w:sz w:val="20"/>
          <w:szCs w:val="20"/>
        </w:rPr>
      </w:pPr>
      <w:r w:rsidRPr="00867AA1">
        <w:rPr>
          <w:rFonts w:asciiTheme="majorHAnsi" w:hAnsiTheme="majorHAnsi" w:cstheme="majorHAnsi"/>
          <w:sz w:val="20"/>
          <w:szCs w:val="20"/>
        </w:rPr>
        <w:t>V prijavi za pridobitev javnega naročila (prijavi na javni razpis) mora ponudnik izkazati, da izpolnjuje pogoje potrebne za udeležbo (sposobnost) določene z veljavnim zakonom, ki ureja postopek oddaje javnih naročil (imeti mora poravnane davke, prispevke in druge predpisane dajatve, proti njemu ne sme biti začet stečajni ali likvidacijski postopek …), ob tem pa mora prijavitelj predložiti izjave, zahtevane v tej razpisni dokumentaciji.</w:t>
      </w:r>
    </w:p>
    <w:p w14:paraId="3E65F754" w14:textId="77777777" w:rsidR="00867AA1" w:rsidRPr="00867AA1" w:rsidRDefault="00867AA1" w:rsidP="00867AA1">
      <w:pPr>
        <w:ind w:left="540"/>
        <w:jc w:val="both"/>
        <w:rPr>
          <w:rFonts w:asciiTheme="majorHAnsi" w:hAnsiTheme="majorHAnsi" w:cstheme="majorHAnsi"/>
          <w:sz w:val="20"/>
          <w:szCs w:val="20"/>
        </w:rPr>
      </w:pPr>
    </w:p>
    <w:p w14:paraId="68CE2E20" w14:textId="77777777" w:rsidR="00867AA1" w:rsidRPr="00867AA1" w:rsidRDefault="00867AA1" w:rsidP="00867AA1">
      <w:pPr>
        <w:jc w:val="both"/>
        <w:rPr>
          <w:rFonts w:asciiTheme="majorHAnsi" w:hAnsiTheme="majorHAnsi" w:cstheme="majorHAnsi"/>
          <w:sz w:val="20"/>
          <w:szCs w:val="20"/>
        </w:rPr>
      </w:pPr>
      <w:r w:rsidRPr="00867AA1">
        <w:rPr>
          <w:rFonts w:asciiTheme="majorHAnsi" w:hAnsiTheme="majorHAnsi" w:cstheme="majorHAnsi"/>
          <w:sz w:val="20"/>
          <w:szCs w:val="20"/>
        </w:rPr>
        <w:t xml:space="preserve">Prijavo na javni razpis lahko poda skupaj tudi več oseb, ki morajo prijavi predložiti pravni akt, iz katerega izhajajo medsebojna razmerja med več osebami in njihova medsebojna zaveza. </w:t>
      </w:r>
    </w:p>
    <w:p w14:paraId="48CC6EF2" w14:textId="77777777" w:rsidR="00867AA1" w:rsidRPr="00867AA1" w:rsidRDefault="00867AA1" w:rsidP="00867AA1">
      <w:pPr>
        <w:ind w:left="540"/>
        <w:jc w:val="both"/>
        <w:rPr>
          <w:rFonts w:asciiTheme="majorHAnsi" w:hAnsiTheme="majorHAnsi" w:cstheme="majorHAnsi"/>
          <w:sz w:val="20"/>
          <w:szCs w:val="20"/>
        </w:rPr>
      </w:pPr>
    </w:p>
    <w:p w14:paraId="65C91447" w14:textId="77777777" w:rsidR="00867AA1" w:rsidRPr="00867AA1" w:rsidRDefault="00867AA1" w:rsidP="00867AA1">
      <w:pPr>
        <w:rPr>
          <w:rFonts w:asciiTheme="majorHAnsi" w:hAnsiTheme="majorHAnsi" w:cstheme="majorHAnsi"/>
          <w:b/>
          <w:bCs/>
          <w:color w:val="FF0000"/>
          <w:sz w:val="20"/>
          <w:szCs w:val="20"/>
        </w:rPr>
      </w:pPr>
      <w:r w:rsidRPr="00867AA1">
        <w:rPr>
          <w:rFonts w:asciiTheme="majorHAnsi" w:hAnsiTheme="majorHAnsi" w:cstheme="majorHAnsi"/>
          <w:b/>
          <w:bCs/>
          <w:color w:val="FF0000"/>
          <w:sz w:val="20"/>
          <w:szCs w:val="20"/>
        </w:rPr>
        <w:t xml:space="preserve">Predmet javnega razpisa: predmet javnega razpisa je gradnja – Ureditev občinske stavbe in nakup pisarniškega pohištva - PONOVITEV. Oznaka naročila je JN000032/2021-W01, Povezava do objave: </w:t>
      </w:r>
    </w:p>
    <w:p w14:paraId="6E1BC3E1" w14:textId="77777777" w:rsidR="00867AA1" w:rsidRPr="00867AA1" w:rsidRDefault="00E1511E" w:rsidP="00867AA1">
      <w:pPr>
        <w:rPr>
          <w:rFonts w:asciiTheme="majorHAnsi" w:hAnsiTheme="majorHAnsi" w:cstheme="majorHAnsi"/>
          <w:b/>
          <w:bCs/>
          <w:color w:val="FF0000"/>
          <w:sz w:val="20"/>
          <w:szCs w:val="20"/>
        </w:rPr>
      </w:pPr>
      <w:hyperlink r:id="rId6" w:history="1">
        <w:r w:rsidR="00867AA1" w:rsidRPr="00867AA1">
          <w:rPr>
            <w:rFonts w:asciiTheme="majorHAnsi" w:hAnsiTheme="majorHAnsi" w:cstheme="majorHAnsi"/>
            <w:color w:val="0000FF"/>
            <w:sz w:val="20"/>
            <w:szCs w:val="20"/>
            <w:u w:val="single"/>
          </w:rPr>
          <w:t>http://www.enarocanje.si/Obrazci/?id_obrazec=381575</w:t>
        </w:r>
      </w:hyperlink>
    </w:p>
    <w:p w14:paraId="3A3671A5" w14:textId="77777777" w:rsidR="00867AA1" w:rsidRPr="00867AA1" w:rsidRDefault="00867AA1" w:rsidP="00867AA1">
      <w:pPr>
        <w:jc w:val="both"/>
        <w:rPr>
          <w:rFonts w:asciiTheme="majorHAnsi" w:hAnsiTheme="majorHAnsi" w:cstheme="majorHAnsi"/>
          <w:b/>
          <w:bCs/>
          <w:iCs/>
          <w:color w:val="FF0000"/>
          <w:sz w:val="20"/>
          <w:szCs w:val="20"/>
        </w:rPr>
      </w:pPr>
    </w:p>
    <w:p w14:paraId="55B297CA" w14:textId="77777777" w:rsidR="00867AA1" w:rsidRPr="00867AA1" w:rsidRDefault="00867AA1" w:rsidP="00867AA1">
      <w:pPr>
        <w:jc w:val="both"/>
        <w:rPr>
          <w:rFonts w:asciiTheme="majorHAnsi" w:hAnsiTheme="majorHAnsi" w:cstheme="majorHAnsi"/>
          <w:sz w:val="20"/>
          <w:szCs w:val="20"/>
        </w:rPr>
      </w:pPr>
      <w:r w:rsidRPr="00867AA1">
        <w:rPr>
          <w:rFonts w:asciiTheme="majorHAnsi" w:hAnsiTheme="majorHAnsi" w:cstheme="majorHAnsi"/>
          <w:b/>
          <w:bCs/>
          <w:iCs/>
          <w:color w:val="FF0000"/>
          <w:sz w:val="20"/>
          <w:szCs w:val="20"/>
        </w:rPr>
        <w:t xml:space="preserve">Skupaj so zagotovljena finančna sredstva v višini: 150.000 z </w:t>
      </w:r>
      <w:proofErr w:type="spellStart"/>
      <w:r w:rsidRPr="00867AA1">
        <w:rPr>
          <w:rFonts w:asciiTheme="majorHAnsi" w:hAnsiTheme="majorHAnsi" w:cstheme="majorHAnsi"/>
          <w:b/>
          <w:bCs/>
          <w:iCs/>
          <w:color w:val="FF0000"/>
          <w:sz w:val="20"/>
          <w:szCs w:val="20"/>
        </w:rPr>
        <w:t>ddv-jem</w:t>
      </w:r>
      <w:proofErr w:type="spellEnd"/>
      <w:r w:rsidRPr="00867AA1">
        <w:rPr>
          <w:rFonts w:asciiTheme="majorHAnsi" w:hAnsiTheme="majorHAnsi" w:cstheme="majorHAnsi"/>
          <w:b/>
          <w:bCs/>
          <w:iCs/>
          <w:color w:val="FF0000"/>
          <w:sz w:val="20"/>
          <w:szCs w:val="20"/>
        </w:rPr>
        <w:t>.</w:t>
      </w:r>
    </w:p>
    <w:p w14:paraId="3F75F9D9" w14:textId="77777777" w:rsidR="00867AA1" w:rsidRPr="00867AA1" w:rsidRDefault="00867AA1" w:rsidP="00867AA1">
      <w:pPr>
        <w:ind w:right="93"/>
        <w:rPr>
          <w:rFonts w:asciiTheme="majorHAnsi" w:hAnsiTheme="majorHAnsi" w:cstheme="majorHAnsi"/>
          <w:sz w:val="20"/>
          <w:szCs w:val="20"/>
        </w:rPr>
      </w:pPr>
    </w:p>
    <w:p w14:paraId="2BFECF07" w14:textId="77777777" w:rsidR="00867AA1" w:rsidRPr="00867AA1" w:rsidRDefault="00867AA1" w:rsidP="00867AA1">
      <w:pPr>
        <w:ind w:right="93"/>
        <w:jc w:val="both"/>
        <w:rPr>
          <w:rFonts w:asciiTheme="majorHAnsi" w:hAnsiTheme="majorHAnsi" w:cstheme="majorHAnsi"/>
          <w:b/>
          <w:bCs/>
          <w:color w:val="FF0000"/>
          <w:sz w:val="20"/>
          <w:szCs w:val="20"/>
        </w:rPr>
      </w:pPr>
      <w:r w:rsidRPr="00867AA1">
        <w:rPr>
          <w:rFonts w:asciiTheme="majorHAnsi" w:hAnsiTheme="majorHAnsi" w:cstheme="majorHAnsi"/>
          <w:sz w:val="20"/>
          <w:szCs w:val="20"/>
        </w:rPr>
        <w:t>Naročnik bo za gradnjo izbral ponudbo enega prijavitelja ali skupino prijaviteljev, z izdajo obvestila o oddaji javnega naročila. Z izbranim izvajalcem bo sklenjena pogodba. Natančnejši opis predmeta javnega razpisa in</w:t>
      </w:r>
      <w:r w:rsidRPr="00867AA1">
        <w:rPr>
          <w:rFonts w:asciiTheme="majorHAnsi" w:hAnsiTheme="majorHAnsi" w:cstheme="majorHAnsi"/>
          <w:b/>
          <w:bCs/>
          <w:color w:val="FF0000"/>
          <w:sz w:val="20"/>
          <w:szCs w:val="20"/>
        </w:rPr>
        <w:t xml:space="preserve"> </w:t>
      </w:r>
      <w:r w:rsidRPr="00867AA1">
        <w:rPr>
          <w:rFonts w:asciiTheme="majorHAnsi" w:hAnsiTheme="majorHAnsi" w:cstheme="majorHAnsi"/>
          <w:sz w:val="20"/>
          <w:szCs w:val="20"/>
        </w:rPr>
        <w:t>pogoji za oddajo javnega naročila so podani v nadaljevanju te razpisne dokumentacije. Ponudbe morajo biti pripravljene v skladu z določili te razpisne dokumentacije.</w:t>
      </w:r>
      <w:r w:rsidRPr="00867AA1">
        <w:rPr>
          <w:rFonts w:asciiTheme="majorHAnsi" w:hAnsiTheme="majorHAnsi" w:cstheme="majorHAnsi"/>
          <w:b/>
          <w:bCs/>
          <w:color w:val="FF0000"/>
          <w:sz w:val="20"/>
          <w:szCs w:val="20"/>
        </w:rPr>
        <w:t xml:space="preserve"> </w:t>
      </w:r>
      <w:r w:rsidRPr="00867AA1">
        <w:rPr>
          <w:rFonts w:asciiTheme="majorHAnsi" w:hAnsiTheme="majorHAnsi" w:cstheme="majorHAnsi"/>
          <w:sz w:val="20"/>
          <w:szCs w:val="20"/>
        </w:rPr>
        <w:t xml:space="preserve">Kontaktna oseba s strani naročnika je g. Mitja BOŽIČ, telefon 05/ 71-12-305, </w:t>
      </w:r>
      <w:proofErr w:type="spellStart"/>
      <w:r w:rsidRPr="00867AA1">
        <w:rPr>
          <w:rFonts w:asciiTheme="majorHAnsi" w:hAnsiTheme="majorHAnsi" w:cstheme="majorHAnsi"/>
          <w:sz w:val="20"/>
          <w:szCs w:val="20"/>
        </w:rPr>
        <w:t>telefax</w:t>
      </w:r>
      <w:proofErr w:type="spellEnd"/>
      <w:r w:rsidRPr="00867AA1">
        <w:rPr>
          <w:rFonts w:asciiTheme="majorHAnsi" w:hAnsiTheme="majorHAnsi" w:cstheme="majorHAnsi"/>
          <w:sz w:val="20"/>
          <w:szCs w:val="20"/>
        </w:rPr>
        <w:t xml:space="preserve">  05/ 71-41-284, elektronski naslov </w:t>
      </w:r>
      <w:hyperlink r:id="rId7" w:history="1">
        <w:r w:rsidRPr="00867AA1">
          <w:rPr>
            <w:rFonts w:asciiTheme="majorHAnsi" w:hAnsiTheme="majorHAnsi" w:cstheme="majorHAnsi"/>
            <w:color w:val="0000FF"/>
            <w:sz w:val="20"/>
            <w:szCs w:val="20"/>
            <w:u w:val="single"/>
          </w:rPr>
          <w:t>mitja.bozic@ilirska-bistrica.si</w:t>
        </w:r>
      </w:hyperlink>
      <w:r w:rsidRPr="00867AA1">
        <w:rPr>
          <w:rFonts w:asciiTheme="majorHAnsi" w:hAnsiTheme="majorHAnsi" w:cstheme="majorHAnsi"/>
          <w:sz w:val="20"/>
          <w:szCs w:val="20"/>
        </w:rPr>
        <w:t>.</w:t>
      </w:r>
    </w:p>
    <w:p w14:paraId="6959072C" w14:textId="77777777" w:rsidR="00867AA1" w:rsidRPr="00867AA1" w:rsidRDefault="00867AA1" w:rsidP="00867AA1">
      <w:pPr>
        <w:ind w:left="824"/>
        <w:jc w:val="both"/>
        <w:rPr>
          <w:rFonts w:asciiTheme="majorHAnsi" w:hAnsiTheme="majorHAnsi" w:cstheme="majorHAnsi"/>
          <w:sz w:val="20"/>
          <w:szCs w:val="20"/>
        </w:rPr>
      </w:pPr>
    </w:p>
    <w:p w14:paraId="177515B4" w14:textId="77777777" w:rsidR="00867AA1" w:rsidRPr="00867AA1" w:rsidRDefault="00867AA1" w:rsidP="00867AA1">
      <w:pPr>
        <w:jc w:val="both"/>
        <w:rPr>
          <w:rFonts w:asciiTheme="majorHAnsi" w:hAnsiTheme="majorHAnsi" w:cstheme="majorHAnsi"/>
          <w:b/>
          <w:sz w:val="20"/>
          <w:szCs w:val="20"/>
          <w:u w:val="single"/>
        </w:rPr>
      </w:pPr>
      <w:r w:rsidRPr="00867AA1">
        <w:rPr>
          <w:rFonts w:asciiTheme="majorHAnsi" w:hAnsiTheme="majorHAnsi" w:cstheme="majorHAnsi"/>
          <w:sz w:val="20"/>
          <w:szCs w:val="20"/>
        </w:rPr>
        <w:t>Pripravil: Mitja BOŽIČ</w:t>
      </w:r>
    </w:p>
    <w:p w14:paraId="01CE5164" w14:textId="77777777" w:rsidR="00867AA1" w:rsidRPr="00867AA1" w:rsidRDefault="00867AA1" w:rsidP="00867AA1">
      <w:pPr>
        <w:ind w:left="540" w:right="93"/>
        <w:jc w:val="both"/>
        <w:rPr>
          <w:rFonts w:ascii="Calibri Light" w:hAnsi="Calibri Light" w:cs="Calibri Light"/>
          <w:sz w:val="20"/>
          <w:szCs w:val="20"/>
        </w:rPr>
      </w:pPr>
    </w:p>
    <w:p w14:paraId="6315293D" w14:textId="77777777" w:rsidR="00867AA1" w:rsidRPr="00867AA1" w:rsidRDefault="00867AA1" w:rsidP="00867AA1">
      <w:pPr>
        <w:tabs>
          <w:tab w:val="left" w:pos="2835"/>
          <w:tab w:val="left" w:pos="5103"/>
        </w:tabs>
        <w:rPr>
          <w:rFonts w:ascii="Calibri Light" w:hAnsi="Calibri Light" w:cs="Calibri Light"/>
          <w:sz w:val="20"/>
          <w:szCs w:val="20"/>
        </w:rPr>
      </w:pPr>
      <w:r w:rsidRPr="00867AA1">
        <w:rPr>
          <w:rFonts w:ascii="Calibri Light" w:hAnsi="Calibri Light" w:cs="Calibri Light"/>
          <w:sz w:val="20"/>
          <w:szCs w:val="20"/>
        </w:rPr>
        <w:tab/>
      </w:r>
      <w:r w:rsidRPr="00867AA1">
        <w:rPr>
          <w:rFonts w:ascii="Calibri Light" w:hAnsi="Calibri Light" w:cs="Calibri Light"/>
          <w:sz w:val="20"/>
          <w:szCs w:val="20"/>
        </w:rPr>
        <w:tab/>
      </w:r>
      <w:r w:rsidRPr="00867AA1">
        <w:rPr>
          <w:rFonts w:ascii="Calibri Light" w:hAnsi="Calibri Light" w:cs="Calibri Light"/>
          <w:sz w:val="20"/>
          <w:szCs w:val="20"/>
        </w:rPr>
        <w:tab/>
        <w:t xml:space="preserve">Župan, Emil ROJC, </w:t>
      </w:r>
      <w:proofErr w:type="spellStart"/>
      <w:r w:rsidRPr="00867AA1">
        <w:rPr>
          <w:rFonts w:ascii="Calibri Light" w:hAnsi="Calibri Light" w:cs="Calibri Light"/>
          <w:sz w:val="20"/>
          <w:szCs w:val="20"/>
        </w:rPr>
        <w:t>l.r</w:t>
      </w:r>
      <w:proofErr w:type="spellEnd"/>
      <w:r w:rsidRPr="00867AA1">
        <w:rPr>
          <w:rFonts w:ascii="Calibri Light" w:hAnsi="Calibri Light" w:cs="Calibri Light"/>
          <w:sz w:val="20"/>
          <w:szCs w:val="20"/>
        </w:rPr>
        <w:t>.</w:t>
      </w:r>
    </w:p>
    <w:p w14:paraId="70A9185B" w14:textId="77777777" w:rsidR="007A57E6" w:rsidRDefault="007A57E6"/>
    <w:sectPr w:rsidR="007A57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95059"/>
    <w:multiLevelType w:val="hybridMultilevel"/>
    <w:tmpl w:val="77D2354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53F"/>
    <w:rsid w:val="00453029"/>
    <w:rsid w:val="0049753F"/>
    <w:rsid w:val="007A57E6"/>
    <w:rsid w:val="00867AA1"/>
    <w:rsid w:val="00C66182"/>
    <w:rsid w:val="00E151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9C7C8"/>
  <w15:chartTrackingRefBased/>
  <w15:docId w15:val="{66462623-548A-4400-9016-B88514491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9753F"/>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4975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77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tja.bozic@ilirska-bistric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arocanje.si/Obrazci/?id_obrazec=381575" TargetMode="External"/><Relationship Id="rId5" Type="http://schemas.openxmlformats.org/officeDocument/2006/relationships/hyperlink" Target="http://www.ilirska-bistrica.s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2117</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Mitja Božič</dc:creator>
  <cp:keywords/>
  <dc:description/>
  <cp:lastModifiedBy>Tjaša Kaluža</cp:lastModifiedBy>
  <cp:revision>2</cp:revision>
  <dcterms:created xsi:type="dcterms:W3CDTF">2021-01-06T12:50:00Z</dcterms:created>
  <dcterms:modified xsi:type="dcterms:W3CDTF">2021-01-06T12:50:00Z</dcterms:modified>
</cp:coreProperties>
</file>